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00C" w:rsidRPr="00E32A24" w:rsidRDefault="004F5E2F" w:rsidP="009A2BE3">
      <w:pPr>
        <w:spacing w:after="120" w:line="240" w:lineRule="auto"/>
        <w:jc w:val="center"/>
        <w:rPr>
          <w:b/>
          <w:sz w:val="36"/>
          <w:szCs w:val="36"/>
          <w:u w:val="single"/>
        </w:rPr>
      </w:pPr>
      <w:r>
        <w:rPr>
          <w:b/>
          <w:sz w:val="36"/>
          <w:szCs w:val="36"/>
          <w:u w:val="single"/>
        </w:rPr>
        <w:t xml:space="preserve">Council Fire Opening </w:t>
      </w:r>
      <w:r w:rsidR="00A50495" w:rsidRPr="00E32A24">
        <w:rPr>
          <w:b/>
          <w:sz w:val="36"/>
          <w:szCs w:val="36"/>
          <w:u w:val="single"/>
        </w:rPr>
        <w:t>Ceremony</w:t>
      </w:r>
      <w:r w:rsidR="00DB717F">
        <w:rPr>
          <w:b/>
          <w:sz w:val="36"/>
          <w:szCs w:val="36"/>
          <w:u w:val="single"/>
        </w:rPr>
        <w:t xml:space="preserve"> #3</w:t>
      </w:r>
    </w:p>
    <w:p w:rsidR="00A50495" w:rsidRPr="00E32A24" w:rsidRDefault="003B7C2D" w:rsidP="009A2BE3">
      <w:pPr>
        <w:spacing w:after="120" w:line="240" w:lineRule="auto"/>
        <w:jc w:val="center"/>
        <w:rPr>
          <w:b/>
          <w:sz w:val="32"/>
          <w:szCs w:val="32"/>
        </w:rPr>
      </w:pPr>
      <w:r>
        <w:rPr>
          <w:b/>
          <w:sz w:val="32"/>
          <w:szCs w:val="32"/>
        </w:rPr>
        <w:t>The Four Winds</w:t>
      </w:r>
      <w:r w:rsidR="00885D45">
        <w:rPr>
          <w:b/>
          <w:sz w:val="32"/>
          <w:szCs w:val="32"/>
        </w:rPr>
        <w:t>/Directions</w:t>
      </w:r>
      <w:r>
        <w:rPr>
          <w:b/>
          <w:sz w:val="32"/>
          <w:szCs w:val="32"/>
        </w:rPr>
        <w:t xml:space="preserve">-version </w:t>
      </w:r>
      <w:r w:rsidR="0093514F">
        <w:rPr>
          <w:b/>
          <w:sz w:val="32"/>
          <w:szCs w:val="32"/>
        </w:rPr>
        <w:t>3</w:t>
      </w:r>
    </w:p>
    <w:p w:rsidR="00D9761C" w:rsidRDefault="00A50495" w:rsidP="00A50495">
      <w:pPr>
        <w:spacing w:after="120" w:line="240" w:lineRule="auto"/>
        <w:jc w:val="both"/>
        <w:rPr>
          <w:sz w:val="24"/>
          <w:szCs w:val="24"/>
        </w:rPr>
      </w:pPr>
      <w:r w:rsidRPr="00270D18">
        <w:rPr>
          <w:b/>
          <w:sz w:val="24"/>
          <w:szCs w:val="24"/>
        </w:rPr>
        <w:t>Overview:</w:t>
      </w:r>
      <w:r w:rsidRPr="00270D18">
        <w:rPr>
          <w:sz w:val="24"/>
          <w:szCs w:val="24"/>
        </w:rPr>
        <w:t xml:space="preserve"> </w:t>
      </w:r>
      <w:r w:rsidR="00D9761C">
        <w:rPr>
          <w:sz w:val="24"/>
          <w:szCs w:val="24"/>
        </w:rPr>
        <w:t xml:space="preserve">Council Fire Openings set the stage for a great and memorable council fire for your program. It is </w:t>
      </w:r>
      <w:r w:rsidRPr="00270D18">
        <w:rPr>
          <w:sz w:val="24"/>
          <w:szCs w:val="24"/>
        </w:rPr>
        <w:t xml:space="preserve">written to be used </w:t>
      </w:r>
      <w:r w:rsidR="00D9761C">
        <w:rPr>
          <w:sz w:val="24"/>
          <w:szCs w:val="24"/>
        </w:rPr>
        <w:t>at the beginning of a Longhouse council fire gathering.</w:t>
      </w:r>
      <w:r w:rsidR="00A213B2">
        <w:rPr>
          <w:sz w:val="24"/>
          <w:szCs w:val="24"/>
        </w:rPr>
        <w:t xml:space="preserve"> Featured here</w:t>
      </w:r>
      <w:r w:rsidR="0093514F">
        <w:rPr>
          <w:sz w:val="24"/>
          <w:szCs w:val="24"/>
        </w:rPr>
        <w:t xml:space="preserve"> again</w:t>
      </w:r>
      <w:r w:rsidR="00A213B2">
        <w:rPr>
          <w:sz w:val="24"/>
          <w:szCs w:val="24"/>
        </w:rPr>
        <w:t xml:space="preserve"> is an ode to the 4 Winds</w:t>
      </w:r>
      <w:r w:rsidR="00885D45">
        <w:rPr>
          <w:sz w:val="24"/>
          <w:szCs w:val="24"/>
        </w:rPr>
        <w:t xml:space="preserve"> or the 4 Directions. </w:t>
      </w:r>
      <w:r w:rsidR="00301E8C" w:rsidRPr="00393277">
        <w:rPr>
          <w:b/>
          <w:i/>
          <w:sz w:val="24"/>
          <w:szCs w:val="24"/>
        </w:rPr>
        <w:t>This ceremony only encompasses the 4-Directions portion after the main council fire has been lit.</w:t>
      </w:r>
      <w:r w:rsidR="00301E8C">
        <w:rPr>
          <w:sz w:val="24"/>
          <w:szCs w:val="24"/>
        </w:rPr>
        <w:t xml:space="preserve"> </w:t>
      </w:r>
      <w:r w:rsidR="00885D45">
        <w:rPr>
          <w:sz w:val="24"/>
          <w:szCs w:val="24"/>
        </w:rPr>
        <w:t>Although the physical setup is somewhat complex, it is especially striking when performed at Longhouse ceremonies.</w:t>
      </w:r>
    </w:p>
    <w:p w:rsidR="007F4E53" w:rsidRDefault="00885D45" w:rsidP="00A50495">
      <w:pPr>
        <w:spacing w:after="120" w:line="240" w:lineRule="auto"/>
        <w:jc w:val="both"/>
        <w:rPr>
          <w:sz w:val="24"/>
          <w:szCs w:val="24"/>
        </w:rPr>
      </w:pPr>
      <w:r>
        <w:rPr>
          <w:sz w:val="24"/>
          <w:szCs w:val="24"/>
        </w:rPr>
        <w:t>The central fire is a heavy &amp; large log-cabin style with 4 smaller fires built in teepee style</w:t>
      </w:r>
      <w:r w:rsidR="0093514F">
        <w:rPr>
          <w:sz w:val="24"/>
          <w:szCs w:val="24"/>
        </w:rPr>
        <w:t>, laid at each direction</w:t>
      </w:r>
      <w:r>
        <w:rPr>
          <w:sz w:val="24"/>
          <w:szCs w:val="24"/>
        </w:rPr>
        <w:t xml:space="preserve">. Make the smaller fires from split kindling that has been allowed to soak with starter fluid or about 15 minutes. </w:t>
      </w:r>
      <w:r w:rsidR="007F4E53">
        <w:rPr>
          <w:sz w:val="24"/>
          <w:szCs w:val="24"/>
        </w:rPr>
        <w:t>As a substitution for teepee fires, candles or can torches on the ground can be used. Candles will likely need some form of protection to keep from blowing out in the outdoors.</w:t>
      </w:r>
    </w:p>
    <w:p w:rsidR="00EC7EA4" w:rsidRDefault="00885D45" w:rsidP="00A50495">
      <w:pPr>
        <w:spacing w:after="120" w:line="240" w:lineRule="auto"/>
        <w:jc w:val="both"/>
        <w:rPr>
          <w:sz w:val="24"/>
          <w:szCs w:val="24"/>
        </w:rPr>
      </w:pPr>
      <w:r>
        <w:rPr>
          <w:sz w:val="24"/>
          <w:szCs w:val="24"/>
        </w:rPr>
        <w:t xml:space="preserve">A </w:t>
      </w:r>
      <w:r w:rsidR="00817DF9">
        <w:rPr>
          <w:sz w:val="24"/>
          <w:szCs w:val="24"/>
        </w:rPr>
        <w:t xml:space="preserve">special </w:t>
      </w:r>
      <w:r>
        <w:rPr>
          <w:sz w:val="24"/>
          <w:szCs w:val="24"/>
        </w:rPr>
        <w:t xml:space="preserve">torch is needed </w:t>
      </w:r>
      <w:r w:rsidR="00817DF9">
        <w:rPr>
          <w:sz w:val="24"/>
          <w:szCs w:val="24"/>
        </w:rPr>
        <w:t>to</w:t>
      </w:r>
      <w:r>
        <w:rPr>
          <w:sz w:val="24"/>
          <w:szCs w:val="24"/>
        </w:rPr>
        <w:t xml:space="preserve"> light each </w:t>
      </w:r>
      <w:r w:rsidR="00817DF9">
        <w:rPr>
          <w:sz w:val="24"/>
          <w:szCs w:val="24"/>
        </w:rPr>
        <w:t xml:space="preserve">of the 4 smaller </w:t>
      </w:r>
      <w:r>
        <w:rPr>
          <w:sz w:val="24"/>
          <w:szCs w:val="24"/>
        </w:rPr>
        <w:t>fire</w:t>
      </w:r>
      <w:r w:rsidR="00817DF9">
        <w:rPr>
          <w:sz w:val="24"/>
          <w:szCs w:val="24"/>
        </w:rPr>
        <w:t>s.</w:t>
      </w:r>
      <w:r w:rsidR="00EC7EA4">
        <w:rPr>
          <w:sz w:val="24"/>
          <w:szCs w:val="24"/>
        </w:rPr>
        <w:t xml:space="preserve"> This t</w:t>
      </w:r>
      <w:r w:rsidR="0093514F">
        <w:rPr>
          <w:sz w:val="24"/>
          <w:szCs w:val="24"/>
        </w:rPr>
        <w:t>orch can be specially decorated</w:t>
      </w:r>
      <w:r w:rsidR="007F4E53">
        <w:rPr>
          <w:sz w:val="24"/>
          <w:szCs w:val="24"/>
        </w:rPr>
        <w:t xml:space="preserve"> for effect</w:t>
      </w:r>
      <w:r w:rsidR="0093514F">
        <w:rPr>
          <w:sz w:val="24"/>
          <w:szCs w:val="24"/>
        </w:rPr>
        <w:t>.</w:t>
      </w:r>
    </w:p>
    <w:p w:rsidR="00F03BA3" w:rsidRPr="00D06B6E" w:rsidRDefault="00F03BA3" w:rsidP="00F03BA3">
      <w:pPr>
        <w:spacing w:after="120" w:line="240" w:lineRule="auto"/>
        <w:rPr>
          <w:b/>
          <w:sz w:val="24"/>
          <w:szCs w:val="24"/>
        </w:rPr>
      </w:pPr>
      <w:r w:rsidRPr="00D06B6E">
        <w:rPr>
          <w:b/>
          <w:sz w:val="24"/>
          <w:szCs w:val="24"/>
        </w:rPr>
        <w:t>Participants:</w:t>
      </w:r>
    </w:p>
    <w:p w:rsidR="00F03BA3" w:rsidRDefault="00F03BA3" w:rsidP="00F03BA3">
      <w:pPr>
        <w:pStyle w:val="ListParagraph"/>
        <w:numPr>
          <w:ilvl w:val="0"/>
          <w:numId w:val="2"/>
        </w:numPr>
        <w:spacing w:after="120" w:line="240" w:lineRule="auto"/>
        <w:rPr>
          <w:sz w:val="24"/>
          <w:szCs w:val="24"/>
        </w:rPr>
      </w:pPr>
      <w:r w:rsidRPr="0088262F">
        <w:rPr>
          <w:sz w:val="24"/>
          <w:szCs w:val="24"/>
        </w:rPr>
        <w:t>Chief</w:t>
      </w:r>
    </w:p>
    <w:p w:rsidR="007F4E53" w:rsidRPr="0088262F" w:rsidRDefault="007F4E53" w:rsidP="00F03BA3">
      <w:pPr>
        <w:pStyle w:val="ListParagraph"/>
        <w:numPr>
          <w:ilvl w:val="0"/>
          <w:numId w:val="2"/>
        </w:numPr>
        <w:spacing w:after="120" w:line="240" w:lineRule="auto"/>
        <w:rPr>
          <w:sz w:val="24"/>
          <w:szCs w:val="24"/>
        </w:rPr>
      </w:pPr>
      <w:r>
        <w:rPr>
          <w:sz w:val="24"/>
          <w:szCs w:val="24"/>
        </w:rPr>
        <w:t>Medicine Man, Sachem or Elder</w:t>
      </w:r>
    </w:p>
    <w:p w:rsidR="00F03BA3" w:rsidRDefault="007F4E53" w:rsidP="00F03BA3">
      <w:pPr>
        <w:pStyle w:val="ListParagraph"/>
        <w:numPr>
          <w:ilvl w:val="0"/>
          <w:numId w:val="2"/>
        </w:numPr>
        <w:spacing w:after="120" w:line="240" w:lineRule="auto"/>
        <w:rPr>
          <w:sz w:val="24"/>
          <w:szCs w:val="24"/>
        </w:rPr>
      </w:pPr>
      <w:r>
        <w:rPr>
          <w:sz w:val="24"/>
          <w:szCs w:val="24"/>
        </w:rPr>
        <w:t>Others as desired</w:t>
      </w:r>
    </w:p>
    <w:p w:rsidR="00F03BA3" w:rsidRDefault="00F03BA3" w:rsidP="00F03BA3">
      <w:pPr>
        <w:spacing w:after="120" w:line="240" w:lineRule="auto"/>
        <w:rPr>
          <w:sz w:val="24"/>
          <w:szCs w:val="24"/>
        </w:rPr>
      </w:pPr>
    </w:p>
    <w:p w:rsidR="00F03BA3" w:rsidRDefault="00F03BA3" w:rsidP="00F03BA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Parade to Ceremonial Location</w:t>
      </w:r>
    </w:p>
    <w:p w:rsidR="00D9761C" w:rsidRPr="0088262F" w:rsidRDefault="00D9761C" w:rsidP="00F03BA3">
      <w:pPr>
        <w:pStyle w:val="ListParagraph"/>
        <w:numPr>
          <w:ilvl w:val="0"/>
          <w:numId w:val="1"/>
        </w:numPr>
        <w:spacing w:after="120" w:line="240" w:lineRule="auto"/>
        <w:rPr>
          <w:sz w:val="24"/>
          <w:szCs w:val="24"/>
        </w:rPr>
      </w:pPr>
      <w:r>
        <w:rPr>
          <w:sz w:val="24"/>
          <w:szCs w:val="24"/>
        </w:rPr>
        <w:t>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Officer 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F03BA3" w:rsidRDefault="00F03BA3" w:rsidP="00F03BA3">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BA3" w:rsidRDefault="00F03BA3">
      <w:pPr>
        <w:rPr>
          <w:sz w:val="24"/>
          <w:szCs w:val="24"/>
        </w:rPr>
      </w:pPr>
      <w:r>
        <w:rPr>
          <w:sz w:val="24"/>
          <w:szCs w:val="24"/>
        </w:rPr>
        <w:br w:type="page"/>
      </w:r>
    </w:p>
    <w:p w:rsidR="00F03BA3" w:rsidRPr="00A50495" w:rsidRDefault="00DB717F" w:rsidP="00F03BA3">
      <w:pPr>
        <w:spacing w:after="120" w:line="240" w:lineRule="auto"/>
        <w:rPr>
          <w:b/>
          <w:sz w:val="24"/>
          <w:szCs w:val="24"/>
        </w:rPr>
      </w:pPr>
      <w:r>
        <w:rPr>
          <w:b/>
          <w:sz w:val="24"/>
          <w:szCs w:val="24"/>
        </w:rPr>
        <w:lastRenderedPageBreak/>
        <w:t xml:space="preserve">OPENING </w:t>
      </w:r>
      <w:bookmarkStart w:id="0" w:name="_GoBack"/>
      <w:bookmarkEnd w:id="0"/>
      <w:r w:rsidR="00A50495" w:rsidRPr="00A50495">
        <w:rPr>
          <w:b/>
          <w:sz w:val="24"/>
          <w:szCs w:val="24"/>
        </w:rPr>
        <w:t>CEREMONY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8064"/>
      </w:tblGrid>
      <w:tr w:rsidR="00F03BA3" w:rsidRPr="00F03BA3" w:rsidTr="00D6142D">
        <w:tc>
          <w:tcPr>
            <w:tcW w:w="1512" w:type="dxa"/>
          </w:tcPr>
          <w:p w:rsidR="00F03BA3" w:rsidRPr="00F03BA3" w:rsidRDefault="00F03BA3" w:rsidP="00885D45">
            <w:pPr>
              <w:spacing w:after="120"/>
              <w:rPr>
                <w:sz w:val="24"/>
                <w:szCs w:val="24"/>
              </w:rPr>
            </w:pPr>
          </w:p>
        </w:tc>
        <w:tc>
          <w:tcPr>
            <w:tcW w:w="8064" w:type="dxa"/>
          </w:tcPr>
          <w:p w:rsidR="00F03BA3" w:rsidRPr="00DA0D39" w:rsidRDefault="00393277" w:rsidP="00A213B2">
            <w:pPr>
              <w:spacing w:after="120"/>
              <w:jc w:val="both"/>
              <w:rPr>
                <w:i/>
                <w:sz w:val="24"/>
                <w:szCs w:val="24"/>
              </w:rPr>
            </w:pPr>
            <w:r>
              <w:rPr>
                <w:i/>
                <w:sz w:val="24"/>
                <w:szCs w:val="24"/>
              </w:rPr>
              <w:t>(</w:t>
            </w:r>
            <w:r w:rsidR="00DA0D39" w:rsidRPr="00DA0D39">
              <w:rPr>
                <w:i/>
                <w:sz w:val="24"/>
                <w:szCs w:val="24"/>
              </w:rPr>
              <w:t>The method in which the main f</w:t>
            </w:r>
            <w:r w:rsidR="00BA7343">
              <w:rPr>
                <w:i/>
                <w:sz w:val="24"/>
                <w:szCs w:val="24"/>
              </w:rPr>
              <w:t>i</w:t>
            </w:r>
            <w:r w:rsidR="00DA0D39" w:rsidRPr="00DA0D39">
              <w:rPr>
                <w:i/>
                <w:sz w:val="24"/>
                <w:szCs w:val="24"/>
              </w:rPr>
              <w:t>re is</w:t>
            </w:r>
            <w:r w:rsidR="00BA7343">
              <w:rPr>
                <w:i/>
                <w:sz w:val="24"/>
                <w:szCs w:val="24"/>
              </w:rPr>
              <w:t xml:space="preserve"> to be</w:t>
            </w:r>
            <w:r w:rsidR="00DA0D39" w:rsidRPr="00DA0D39">
              <w:rPr>
                <w:i/>
                <w:sz w:val="24"/>
                <w:szCs w:val="24"/>
              </w:rPr>
              <w:t xml:space="preserve"> lit is pre-determined. It can either be lit by “magic” means or by</w:t>
            </w:r>
            <w:r>
              <w:rPr>
                <w:i/>
                <w:sz w:val="24"/>
                <w:szCs w:val="24"/>
              </w:rPr>
              <w:t xml:space="preserve"> the Torchbearer igniting it.)</w:t>
            </w:r>
          </w:p>
        </w:tc>
      </w:tr>
      <w:tr w:rsidR="00DA0D39" w:rsidRPr="00F03BA3" w:rsidTr="00D6142D">
        <w:tc>
          <w:tcPr>
            <w:tcW w:w="1512" w:type="dxa"/>
          </w:tcPr>
          <w:p w:rsidR="00DA0D39" w:rsidRDefault="00DA0D39" w:rsidP="00DA0D39">
            <w:pPr>
              <w:spacing w:after="120"/>
              <w:rPr>
                <w:sz w:val="24"/>
                <w:szCs w:val="24"/>
              </w:rPr>
            </w:pPr>
          </w:p>
        </w:tc>
        <w:tc>
          <w:tcPr>
            <w:tcW w:w="8064" w:type="dxa"/>
          </w:tcPr>
          <w:p w:rsidR="00DA0D39" w:rsidRPr="00BA7343" w:rsidRDefault="00393277" w:rsidP="006B01FF">
            <w:pPr>
              <w:spacing w:after="120"/>
              <w:jc w:val="both"/>
              <w:rPr>
                <w:i/>
                <w:sz w:val="24"/>
                <w:szCs w:val="24"/>
              </w:rPr>
            </w:pPr>
            <w:r>
              <w:rPr>
                <w:i/>
                <w:sz w:val="24"/>
                <w:szCs w:val="24"/>
              </w:rPr>
              <w:t>(</w:t>
            </w:r>
            <w:r w:rsidR="00301E8C">
              <w:rPr>
                <w:i/>
                <w:sz w:val="24"/>
                <w:szCs w:val="24"/>
              </w:rPr>
              <w:t>Council Fire is lit.</w:t>
            </w:r>
            <w:r>
              <w:rPr>
                <w:i/>
                <w:sz w:val="24"/>
                <w:szCs w:val="24"/>
              </w:rPr>
              <w:t>)</w:t>
            </w:r>
          </w:p>
        </w:tc>
      </w:tr>
      <w:tr w:rsidR="00DA0D39" w:rsidRPr="00F03BA3" w:rsidTr="006B01FF">
        <w:tc>
          <w:tcPr>
            <w:tcW w:w="1512" w:type="dxa"/>
          </w:tcPr>
          <w:p w:rsidR="00DA0D39" w:rsidRPr="00F03BA3" w:rsidRDefault="00DA0D39" w:rsidP="006B01FF">
            <w:pPr>
              <w:spacing w:after="120"/>
              <w:rPr>
                <w:sz w:val="24"/>
                <w:szCs w:val="24"/>
              </w:rPr>
            </w:pPr>
            <w:r w:rsidRPr="00F03BA3">
              <w:rPr>
                <w:sz w:val="24"/>
                <w:szCs w:val="24"/>
              </w:rPr>
              <w:t>Chief / ALL</w:t>
            </w:r>
          </w:p>
        </w:tc>
        <w:tc>
          <w:tcPr>
            <w:tcW w:w="8064" w:type="dxa"/>
          </w:tcPr>
          <w:p w:rsidR="00DA0D39" w:rsidRPr="00F03BA3" w:rsidRDefault="00DA0D39" w:rsidP="006B01FF">
            <w:pPr>
              <w:spacing w:after="120"/>
              <w:jc w:val="both"/>
              <w:rPr>
                <w:i/>
                <w:sz w:val="24"/>
                <w:szCs w:val="24"/>
              </w:rPr>
            </w:pPr>
            <w:r w:rsidRPr="00F03BA3">
              <w:rPr>
                <w:i/>
                <w:sz w:val="24"/>
                <w:szCs w:val="24"/>
              </w:rPr>
              <w:t>(Chief shouts the Longhouse salutation, then all repeat/shout in approval)</w:t>
            </w:r>
          </w:p>
        </w:tc>
      </w:tr>
      <w:tr w:rsidR="00DA0D39" w:rsidRPr="00F03BA3" w:rsidTr="00D6142D">
        <w:tc>
          <w:tcPr>
            <w:tcW w:w="1512" w:type="dxa"/>
          </w:tcPr>
          <w:p w:rsidR="00DA0D39" w:rsidRDefault="00DA0D39" w:rsidP="00DA0D39">
            <w:pPr>
              <w:spacing w:after="120"/>
              <w:rPr>
                <w:sz w:val="24"/>
                <w:szCs w:val="24"/>
              </w:rPr>
            </w:pPr>
            <w:r>
              <w:rPr>
                <w:sz w:val="24"/>
                <w:szCs w:val="24"/>
              </w:rPr>
              <w:t>Chief</w:t>
            </w:r>
          </w:p>
        </w:tc>
        <w:tc>
          <w:tcPr>
            <w:tcW w:w="8064" w:type="dxa"/>
          </w:tcPr>
          <w:p w:rsidR="00BA7343" w:rsidRPr="00DA0D39" w:rsidRDefault="00214E4A" w:rsidP="00301E8C">
            <w:pPr>
              <w:spacing w:after="120"/>
              <w:jc w:val="both"/>
              <w:rPr>
                <w:sz w:val="24"/>
                <w:szCs w:val="24"/>
              </w:rPr>
            </w:pPr>
            <w:r>
              <w:rPr>
                <w:sz w:val="24"/>
                <w:szCs w:val="24"/>
              </w:rPr>
              <w:t>Wakanda</w:t>
            </w:r>
            <w:r w:rsidR="00DA0D39">
              <w:rPr>
                <w:sz w:val="24"/>
                <w:szCs w:val="24"/>
              </w:rPr>
              <w:t xml:space="preserve">, the Great Spirit is pleased and smiles upon his children. As you see, there are 4 smaller symbolic fires around our council fire. </w:t>
            </w:r>
            <w:r w:rsidR="00AD10DC">
              <w:rPr>
                <w:sz w:val="24"/>
                <w:szCs w:val="24"/>
              </w:rPr>
              <w:t xml:space="preserve">As the Great Central Fire reaches out to the corners of the earth, so at our sacred council fire, we </w:t>
            </w:r>
            <w:r w:rsidR="00301E8C">
              <w:rPr>
                <w:sz w:val="24"/>
                <w:szCs w:val="24"/>
              </w:rPr>
              <w:t xml:space="preserve">must now </w:t>
            </w:r>
            <w:r w:rsidR="00AD10DC">
              <w:rPr>
                <w:sz w:val="24"/>
                <w:szCs w:val="24"/>
              </w:rPr>
              <w:t xml:space="preserve">light our 4 symbolic fires, </w:t>
            </w:r>
            <w:r w:rsidR="00301E8C">
              <w:rPr>
                <w:sz w:val="24"/>
                <w:szCs w:val="24"/>
              </w:rPr>
              <w:t>one for each direction…</w:t>
            </w:r>
          </w:p>
        </w:tc>
      </w:tr>
      <w:tr w:rsidR="00301E8C" w:rsidRPr="00F03BA3" w:rsidTr="00D6142D">
        <w:tc>
          <w:tcPr>
            <w:tcW w:w="1512" w:type="dxa"/>
          </w:tcPr>
          <w:p w:rsidR="00301E8C" w:rsidRDefault="00301E8C" w:rsidP="00DA0D39">
            <w:pPr>
              <w:spacing w:after="120"/>
              <w:rPr>
                <w:sz w:val="24"/>
                <w:szCs w:val="24"/>
              </w:rPr>
            </w:pPr>
            <w:r>
              <w:rPr>
                <w:sz w:val="24"/>
                <w:szCs w:val="24"/>
              </w:rPr>
              <w:t>Medicine Man</w:t>
            </w:r>
          </w:p>
        </w:tc>
        <w:tc>
          <w:tcPr>
            <w:tcW w:w="8064" w:type="dxa"/>
          </w:tcPr>
          <w:p w:rsidR="00301E8C" w:rsidRPr="00301E8C" w:rsidRDefault="00301E8C" w:rsidP="00301E8C">
            <w:pPr>
              <w:spacing w:after="120"/>
              <w:jc w:val="both"/>
              <w:rPr>
                <w:i/>
                <w:sz w:val="24"/>
                <w:szCs w:val="24"/>
              </w:rPr>
            </w:pPr>
            <w:r w:rsidRPr="00301E8C">
              <w:rPr>
                <w:i/>
                <w:sz w:val="24"/>
                <w:szCs w:val="24"/>
              </w:rPr>
              <w:t>(</w:t>
            </w:r>
            <w:r>
              <w:rPr>
                <w:i/>
                <w:sz w:val="24"/>
                <w:szCs w:val="24"/>
              </w:rPr>
              <w:t>C</w:t>
            </w:r>
            <w:r w:rsidRPr="00301E8C">
              <w:rPr>
                <w:i/>
                <w:sz w:val="24"/>
                <w:szCs w:val="24"/>
              </w:rPr>
              <w:t>arries a pouch containing either sand, corn meal or flour</w:t>
            </w:r>
            <w:r>
              <w:rPr>
                <w:i/>
                <w:sz w:val="24"/>
                <w:szCs w:val="24"/>
              </w:rPr>
              <w:t xml:space="preserve">. </w:t>
            </w:r>
            <w:r w:rsidR="00393277" w:rsidRPr="00393277">
              <w:rPr>
                <w:b/>
                <w:i/>
                <w:sz w:val="24"/>
                <w:szCs w:val="24"/>
                <w:u w:val="single"/>
              </w:rPr>
              <w:t>In silence</w:t>
            </w:r>
            <w:r w:rsidR="00393277">
              <w:rPr>
                <w:i/>
                <w:sz w:val="24"/>
                <w:szCs w:val="24"/>
              </w:rPr>
              <w:t>, w</w:t>
            </w:r>
            <w:r>
              <w:rPr>
                <w:i/>
                <w:sz w:val="24"/>
                <w:szCs w:val="24"/>
              </w:rPr>
              <w:t>alking to the South fire, he takes sand from the pouch and reaching as high as he can and lets it filter to the ground</w:t>
            </w:r>
            <w:r w:rsidR="00393277">
              <w:rPr>
                <w:i/>
                <w:sz w:val="24"/>
                <w:szCs w:val="24"/>
              </w:rPr>
              <w:t>.</w:t>
            </w:r>
            <w:r>
              <w:rPr>
                <w:i/>
                <w:sz w:val="24"/>
                <w:szCs w:val="24"/>
              </w:rPr>
              <w:t xml:space="preserve"> He then does the same for the West, North and East</w:t>
            </w:r>
            <w:r w:rsidR="00393277">
              <w:rPr>
                <w:i/>
                <w:sz w:val="24"/>
                <w:szCs w:val="24"/>
              </w:rPr>
              <w:t xml:space="preserve"> fires. He then walks a path around the outside of all 4 direction fires</w:t>
            </w:r>
            <w:r w:rsidR="007E1091">
              <w:rPr>
                <w:i/>
                <w:sz w:val="24"/>
                <w:szCs w:val="24"/>
              </w:rPr>
              <w:t>…)</w:t>
            </w:r>
          </w:p>
        </w:tc>
      </w:tr>
      <w:tr w:rsidR="00393277" w:rsidRPr="00F03BA3" w:rsidTr="00D6142D">
        <w:tc>
          <w:tcPr>
            <w:tcW w:w="1512" w:type="dxa"/>
          </w:tcPr>
          <w:p w:rsidR="00393277" w:rsidRDefault="00393277" w:rsidP="00DA0D39">
            <w:pPr>
              <w:spacing w:after="120"/>
              <w:rPr>
                <w:sz w:val="24"/>
                <w:szCs w:val="24"/>
              </w:rPr>
            </w:pPr>
            <w:r>
              <w:rPr>
                <w:sz w:val="24"/>
                <w:szCs w:val="24"/>
              </w:rPr>
              <w:t>Medicine Man</w:t>
            </w:r>
          </w:p>
        </w:tc>
        <w:tc>
          <w:tcPr>
            <w:tcW w:w="8064" w:type="dxa"/>
          </w:tcPr>
          <w:p w:rsidR="00393277" w:rsidRDefault="00393277" w:rsidP="00301E8C">
            <w:pPr>
              <w:spacing w:after="120"/>
              <w:jc w:val="both"/>
              <w:rPr>
                <w:sz w:val="24"/>
                <w:szCs w:val="24"/>
              </w:rPr>
            </w:pPr>
            <w:r>
              <w:rPr>
                <w:sz w:val="24"/>
                <w:szCs w:val="24"/>
              </w:rPr>
              <w:t xml:space="preserve">May the place wherein I dwell be blessed, </w:t>
            </w:r>
            <w:r w:rsidR="007E1091">
              <w:rPr>
                <w:sz w:val="24"/>
                <w:szCs w:val="24"/>
              </w:rPr>
              <w:t>m</w:t>
            </w:r>
            <w:r>
              <w:rPr>
                <w:sz w:val="24"/>
                <w:szCs w:val="24"/>
              </w:rPr>
              <w:t xml:space="preserve">ay good thoughts possess me, </w:t>
            </w:r>
            <w:r w:rsidR="007E1091">
              <w:rPr>
                <w:sz w:val="24"/>
                <w:szCs w:val="24"/>
              </w:rPr>
              <w:t>m</w:t>
            </w:r>
            <w:r>
              <w:rPr>
                <w:sz w:val="24"/>
                <w:szCs w:val="24"/>
              </w:rPr>
              <w:t xml:space="preserve">ay my path of life be straight and true, </w:t>
            </w:r>
            <w:r w:rsidR="007E1091">
              <w:rPr>
                <w:sz w:val="24"/>
                <w:szCs w:val="24"/>
              </w:rPr>
              <w:t>a</w:t>
            </w:r>
            <w:r>
              <w:rPr>
                <w:sz w:val="24"/>
                <w:szCs w:val="24"/>
              </w:rPr>
              <w:t>bove, below and about me. May the life I love be hallowed.</w:t>
            </w:r>
          </w:p>
          <w:p w:rsidR="00393277" w:rsidRDefault="00393277" w:rsidP="00301E8C">
            <w:pPr>
              <w:spacing w:after="120"/>
              <w:jc w:val="both"/>
              <w:rPr>
                <w:i/>
                <w:sz w:val="24"/>
                <w:szCs w:val="24"/>
              </w:rPr>
            </w:pPr>
            <w:r w:rsidRPr="00393277">
              <w:rPr>
                <w:i/>
                <w:sz w:val="24"/>
                <w:szCs w:val="24"/>
              </w:rPr>
              <w:t>(Casting a handful of sand into the central fire…)</w:t>
            </w:r>
          </w:p>
          <w:p w:rsidR="00393277" w:rsidRPr="00393277" w:rsidRDefault="00393277" w:rsidP="00301E8C">
            <w:pPr>
              <w:spacing w:after="120"/>
              <w:jc w:val="both"/>
              <w:rPr>
                <w:sz w:val="24"/>
                <w:szCs w:val="24"/>
              </w:rPr>
            </w:pPr>
            <w:r w:rsidRPr="00393277">
              <w:rPr>
                <w:sz w:val="24"/>
                <w:szCs w:val="24"/>
              </w:rPr>
              <w:t>May the road of light lead good friends to me</w:t>
            </w:r>
          </w:p>
        </w:tc>
      </w:tr>
      <w:tr w:rsidR="00DA0D39" w:rsidRPr="00F03BA3" w:rsidTr="00D6142D">
        <w:tc>
          <w:tcPr>
            <w:tcW w:w="1512" w:type="dxa"/>
          </w:tcPr>
          <w:p w:rsidR="00DA0D39" w:rsidRPr="00F03BA3" w:rsidRDefault="005E7F92" w:rsidP="00DA0D39">
            <w:pPr>
              <w:spacing w:after="120"/>
              <w:rPr>
                <w:sz w:val="24"/>
                <w:szCs w:val="24"/>
              </w:rPr>
            </w:pPr>
            <w:r>
              <w:rPr>
                <w:sz w:val="24"/>
                <w:szCs w:val="24"/>
              </w:rPr>
              <w:t>Chief</w:t>
            </w:r>
          </w:p>
        </w:tc>
        <w:tc>
          <w:tcPr>
            <w:tcW w:w="8064" w:type="dxa"/>
          </w:tcPr>
          <w:p w:rsidR="00DA0D39" w:rsidRPr="005E7F92" w:rsidRDefault="005E7F92" w:rsidP="00DA0D39">
            <w:pPr>
              <w:spacing w:after="120"/>
              <w:jc w:val="both"/>
              <w:rPr>
                <w:i/>
                <w:sz w:val="24"/>
                <w:szCs w:val="24"/>
              </w:rPr>
            </w:pPr>
            <w:r w:rsidRPr="005E7F92">
              <w:rPr>
                <w:i/>
                <w:sz w:val="24"/>
                <w:szCs w:val="24"/>
              </w:rPr>
              <w:t xml:space="preserve">(Lights the </w:t>
            </w:r>
            <w:r w:rsidR="00393277">
              <w:rPr>
                <w:i/>
                <w:sz w:val="24"/>
                <w:szCs w:val="24"/>
              </w:rPr>
              <w:t xml:space="preserve">special </w:t>
            </w:r>
            <w:r w:rsidRPr="005E7F92">
              <w:rPr>
                <w:i/>
                <w:sz w:val="24"/>
                <w:szCs w:val="24"/>
              </w:rPr>
              <w:t xml:space="preserve">torch </w:t>
            </w:r>
            <w:r w:rsidR="00301E8C">
              <w:rPr>
                <w:i/>
                <w:sz w:val="24"/>
                <w:szCs w:val="24"/>
              </w:rPr>
              <w:t xml:space="preserve">from the central fire </w:t>
            </w:r>
            <w:r w:rsidRPr="005E7F92">
              <w:rPr>
                <w:i/>
                <w:sz w:val="24"/>
                <w:szCs w:val="24"/>
              </w:rPr>
              <w:t xml:space="preserve">and carries it to the </w:t>
            </w:r>
            <w:r w:rsidR="00DE2111">
              <w:rPr>
                <w:i/>
                <w:sz w:val="24"/>
                <w:szCs w:val="24"/>
              </w:rPr>
              <w:t>South</w:t>
            </w:r>
            <w:r w:rsidRPr="005E7F92">
              <w:rPr>
                <w:i/>
                <w:sz w:val="24"/>
                <w:szCs w:val="24"/>
              </w:rPr>
              <w:t xml:space="preserve"> fire)</w:t>
            </w:r>
          </w:p>
        </w:tc>
      </w:tr>
      <w:tr w:rsidR="00DE2111" w:rsidRPr="00F03BA3" w:rsidTr="00D6142D">
        <w:tc>
          <w:tcPr>
            <w:tcW w:w="1512" w:type="dxa"/>
          </w:tcPr>
          <w:p w:rsidR="00DE2111" w:rsidRDefault="00DE2111" w:rsidP="00DA0D39">
            <w:pPr>
              <w:spacing w:after="120"/>
              <w:rPr>
                <w:sz w:val="24"/>
                <w:szCs w:val="24"/>
              </w:rPr>
            </w:pPr>
            <w:r>
              <w:rPr>
                <w:sz w:val="24"/>
                <w:szCs w:val="24"/>
              </w:rPr>
              <w:t>Chief</w:t>
            </w:r>
          </w:p>
        </w:tc>
        <w:tc>
          <w:tcPr>
            <w:tcW w:w="8064" w:type="dxa"/>
          </w:tcPr>
          <w:p w:rsidR="00DE2111" w:rsidRPr="00DE2111" w:rsidRDefault="00DE2111" w:rsidP="00AD10DC">
            <w:pPr>
              <w:spacing w:after="120"/>
              <w:jc w:val="both"/>
              <w:rPr>
                <w:sz w:val="24"/>
                <w:szCs w:val="24"/>
              </w:rPr>
            </w:pPr>
            <w:r>
              <w:rPr>
                <w:sz w:val="24"/>
                <w:szCs w:val="24"/>
              </w:rPr>
              <w:t xml:space="preserve">From this Great Central Fire, we light this South fire, the Lamp of Beauty. </w:t>
            </w:r>
            <w:r w:rsidRPr="006B01FF">
              <w:rPr>
                <w:i/>
                <w:sz w:val="24"/>
                <w:szCs w:val="24"/>
              </w:rPr>
              <w:t>(PAUSE)</w:t>
            </w:r>
          </w:p>
        </w:tc>
      </w:tr>
      <w:tr w:rsidR="00DE2111" w:rsidRPr="006B01FF" w:rsidTr="00301E8C">
        <w:tc>
          <w:tcPr>
            <w:tcW w:w="1512" w:type="dxa"/>
          </w:tcPr>
          <w:p w:rsidR="00DE2111" w:rsidRPr="006B01FF" w:rsidRDefault="00DE2111" w:rsidP="00301E8C">
            <w:pPr>
              <w:spacing w:after="120"/>
              <w:rPr>
                <w:sz w:val="24"/>
                <w:szCs w:val="24"/>
              </w:rPr>
            </w:pPr>
          </w:p>
        </w:tc>
        <w:tc>
          <w:tcPr>
            <w:tcW w:w="8064" w:type="dxa"/>
          </w:tcPr>
          <w:p w:rsidR="00DE2111" w:rsidRPr="006B01FF" w:rsidRDefault="00DE2111" w:rsidP="00301E8C">
            <w:pPr>
              <w:spacing w:after="120"/>
              <w:jc w:val="both"/>
              <w:rPr>
                <w:sz w:val="24"/>
                <w:szCs w:val="24"/>
              </w:rPr>
            </w:pPr>
            <w:r w:rsidRPr="006B01FF">
              <w:rPr>
                <w:i/>
                <w:sz w:val="24"/>
                <w:szCs w:val="24"/>
              </w:rPr>
              <w:t>(</w:t>
            </w:r>
            <w:r w:rsidR="00301E8C">
              <w:rPr>
                <w:i/>
                <w:sz w:val="24"/>
                <w:szCs w:val="24"/>
              </w:rPr>
              <w:t>W</w:t>
            </w:r>
            <w:r w:rsidRPr="006B01FF">
              <w:rPr>
                <w:i/>
                <w:sz w:val="24"/>
                <w:szCs w:val="24"/>
              </w:rPr>
              <w:t xml:space="preserve">alks to the </w:t>
            </w:r>
            <w:r>
              <w:rPr>
                <w:i/>
                <w:sz w:val="24"/>
                <w:szCs w:val="24"/>
              </w:rPr>
              <w:t>West</w:t>
            </w:r>
            <w:r w:rsidRPr="006B01FF">
              <w:rPr>
                <w:i/>
                <w:sz w:val="24"/>
                <w:szCs w:val="24"/>
              </w:rPr>
              <w:t xml:space="preserve"> fire)</w:t>
            </w:r>
          </w:p>
        </w:tc>
      </w:tr>
      <w:tr w:rsidR="00DE2111" w:rsidRPr="006B01FF" w:rsidTr="00301E8C">
        <w:tc>
          <w:tcPr>
            <w:tcW w:w="1512" w:type="dxa"/>
          </w:tcPr>
          <w:p w:rsidR="00DE2111" w:rsidRPr="006B01FF" w:rsidRDefault="00DE2111" w:rsidP="00301E8C">
            <w:pPr>
              <w:spacing w:after="120"/>
              <w:rPr>
                <w:sz w:val="24"/>
                <w:szCs w:val="24"/>
              </w:rPr>
            </w:pPr>
          </w:p>
        </w:tc>
        <w:tc>
          <w:tcPr>
            <w:tcW w:w="8064" w:type="dxa"/>
          </w:tcPr>
          <w:p w:rsidR="00DE2111" w:rsidRPr="006B01FF" w:rsidRDefault="00DE2111" w:rsidP="00301E8C">
            <w:pPr>
              <w:spacing w:after="120"/>
              <w:jc w:val="both"/>
              <w:rPr>
                <w:sz w:val="24"/>
                <w:szCs w:val="24"/>
              </w:rPr>
            </w:pPr>
            <w:r>
              <w:rPr>
                <w:sz w:val="24"/>
                <w:szCs w:val="24"/>
              </w:rPr>
              <w:t xml:space="preserve">From this Great Central Fire, we light this West fire, the Lamp of Truth </w:t>
            </w:r>
            <w:r w:rsidRPr="006B01FF">
              <w:rPr>
                <w:i/>
                <w:sz w:val="24"/>
                <w:szCs w:val="24"/>
              </w:rPr>
              <w:t>(PAUSE)</w:t>
            </w:r>
          </w:p>
        </w:tc>
      </w:tr>
      <w:tr w:rsidR="00DE2111" w:rsidRPr="006B01FF" w:rsidTr="00301E8C">
        <w:tc>
          <w:tcPr>
            <w:tcW w:w="1512" w:type="dxa"/>
          </w:tcPr>
          <w:p w:rsidR="00DE2111" w:rsidRPr="006B01FF" w:rsidRDefault="00DE2111" w:rsidP="00301E8C">
            <w:pPr>
              <w:spacing w:after="120"/>
              <w:rPr>
                <w:sz w:val="24"/>
                <w:szCs w:val="24"/>
              </w:rPr>
            </w:pPr>
          </w:p>
        </w:tc>
        <w:tc>
          <w:tcPr>
            <w:tcW w:w="8064" w:type="dxa"/>
          </w:tcPr>
          <w:p w:rsidR="00DE2111" w:rsidRPr="006B01FF" w:rsidRDefault="00DE2111" w:rsidP="00301E8C">
            <w:pPr>
              <w:spacing w:after="120"/>
              <w:jc w:val="both"/>
              <w:rPr>
                <w:sz w:val="24"/>
                <w:szCs w:val="24"/>
              </w:rPr>
            </w:pPr>
            <w:r w:rsidRPr="006B01FF">
              <w:rPr>
                <w:i/>
                <w:sz w:val="24"/>
                <w:szCs w:val="24"/>
              </w:rPr>
              <w:t>(</w:t>
            </w:r>
            <w:r w:rsidR="00301E8C">
              <w:rPr>
                <w:i/>
                <w:sz w:val="24"/>
                <w:szCs w:val="24"/>
              </w:rPr>
              <w:t>W</w:t>
            </w:r>
            <w:r w:rsidRPr="006B01FF">
              <w:rPr>
                <w:i/>
                <w:sz w:val="24"/>
                <w:szCs w:val="24"/>
              </w:rPr>
              <w:t xml:space="preserve">alks to the </w:t>
            </w:r>
            <w:r w:rsidR="00DC0702">
              <w:rPr>
                <w:i/>
                <w:sz w:val="24"/>
                <w:szCs w:val="24"/>
              </w:rPr>
              <w:t>North</w:t>
            </w:r>
            <w:r w:rsidRPr="006B01FF">
              <w:rPr>
                <w:i/>
                <w:sz w:val="24"/>
                <w:szCs w:val="24"/>
              </w:rPr>
              <w:t xml:space="preserve"> fire)</w:t>
            </w:r>
          </w:p>
        </w:tc>
      </w:tr>
      <w:tr w:rsidR="00DA0D39" w:rsidRPr="00F03BA3" w:rsidTr="00D6142D">
        <w:tc>
          <w:tcPr>
            <w:tcW w:w="1512" w:type="dxa"/>
          </w:tcPr>
          <w:p w:rsidR="00DA0D39" w:rsidRPr="00F03BA3" w:rsidRDefault="00DA0D39" w:rsidP="00DA0D39">
            <w:pPr>
              <w:spacing w:after="120"/>
              <w:rPr>
                <w:sz w:val="24"/>
                <w:szCs w:val="24"/>
              </w:rPr>
            </w:pPr>
          </w:p>
        </w:tc>
        <w:tc>
          <w:tcPr>
            <w:tcW w:w="8064" w:type="dxa"/>
          </w:tcPr>
          <w:p w:rsidR="005E7F92" w:rsidRPr="005E7F92" w:rsidRDefault="005E7F92" w:rsidP="00AD10DC">
            <w:pPr>
              <w:spacing w:after="120"/>
              <w:jc w:val="both"/>
              <w:rPr>
                <w:sz w:val="24"/>
                <w:szCs w:val="24"/>
              </w:rPr>
            </w:pPr>
            <w:r w:rsidRPr="005E7F92">
              <w:rPr>
                <w:sz w:val="24"/>
                <w:szCs w:val="24"/>
              </w:rPr>
              <w:t xml:space="preserve">From this </w:t>
            </w:r>
            <w:r w:rsidR="006B01FF">
              <w:rPr>
                <w:sz w:val="24"/>
                <w:szCs w:val="24"/>
              </w:rPr>
              <w:t>Great C</w:t>
            </w:r>
            <w:r w:rsidRPr="005E7F92">
              <w:rPr>
                <w:sz w:val="24"/>
                <w:szCs w:val="24"/>
              </w:rPr>
              <w:t xml:space="preserve">entral </w:t>
            </w:r>
            <w:r w:rsidR="006B01FF">
              <w:rPr>
                <w:sz w:val="24"/>
                <w:szCs w:val="24"/>
              </w:rPr>
              <w:t>F</w:t>
            </w:r>
            <w:r w:rsidRPr="005E7F92">
              <w:rPr>
                <w:sz w:val="24"/>
                <w:szCs w:val="24"/>
              </w:rPr>
              <w:t xml:space="preserve">ire, we light </w:t>
            </w:r>
            <w:r w:rsidR="006B01FF">
              <w:rPr>
                <w:sz w:val="24"/>
                <w:szCs w:val="24"/>
              </w:rPr>
              <w:t>the</w:t>
            </w:r>
            <w:r w:rsidRPr="005E7F92">
              <w:rPr>
                <w:sz w:val="24"/>
                <w:szCs w:val="24"/>
              </w:rPr>
              <w:t xml:space="preserve"> </w:t>
            </w:r>
            <w:r w:rsidR="006B01FF">
              <w:rPr>
                <w:sz w:val="24"/>
                <w:szCs w:val="24"/>
              </w:rPr>
              <w:t xml:space="preserve">North </w:t>
            </w:r>
            <w:r w:rsidRPr="005E7F92">
              <w:rPr>
                <w:sz w:val="24"/>
                <w:szCs w:val="24"/>
              </w:rPr>
              <w:t xml:space="preserve">fire, the Lamp of Fortitude. </w:t>
            </w:r>
            <w:r w:rsidR="006B01FF" w:rsidRPr="006B01FF">
              <w:rPr>
                <w:i/>
                <w:sz w:val="24"/>
                <w:szCs w:val="24"/>
              </w:rPr>
              <w:t>(PAUSE)</w:t>
            </w:r>
            <w:r w:rsidR="006B01FF">
              <w:rPr>
                <w:sz w:val="24"/>
                <w:szCs w:val="24"/>
              </w:rPr>
              <w:t xml:space="preserve"> </w:t>
            </w:r>
          </w:p>
        </w:tc>
      </w:tr>
      <w:tr w:rsidR="00DC0702" w:rsidRPr="00F03BA3" w:rsidTr="00D6142D">
        <w:tc>
          <w:tcPr>
            <w:tcW w:w="1512" w:type="dxa"/>
          </w:tcPr>
          <w:p w:rsidR="00DC0702" w:rsidRDefault="00DC0702" w:rsidP="00DC0702">
            <w:pPr>
              <w:spacing w:after="120"/>
              <w:rPr>
                <w:sz w:val="24"/>
                <w:szCs w:val="24"/>
              </w:rPr>
            </w:pPr>
          </w:p>
        </w:tc>
        <w:tc>
          <w:tcPr>
            <w:tcW w:w="8064" w:type="dxa"/>
          </w:tcPr>
          <w:p w:rsidR="00DC0702" w:rsidRPr="006B01FF" w:rsidRDefault="00DC0702" w:rsidP="00DC0702">
            <w:pPr>
              <w:spacing w:after="120"/>
              <w:jc w:val="both"/>
              <w:rPr>
                <w:sz w:val="24"/>
                <w:szCs w:val="24"/>
              </w:rPr>
            </w:pPr>
            <w:r w:rsidRPr="006B01FF">
              <w:rPr>
                <w:i/>
                <w:sz w:val="24"/>
                <w:szCs w:val="24"/>
              </w:rPr>
              <w:t>(</w:t>
            </w:r>
            <w:r w:rsidR="00301E8C">
              <w:rPr>
                <w:i/>
                <w:sz w:val="24"/>
                <w:szCs w:val="24"/>
              </w:rPr>
              <w:t>W</w:t>
            </w:r>
            <w:r w:rsidRPr="006B01FF">
              <w:rPr>
                <w:i/>
                <w:sz w:val="24"/>
                <w:szCs w:val="24"/>
              </w:rPr>
              <w:t xml:space="preserve">alks to the </w:t>
            </w:r>
            <w:r>
              <w:rPr>
                <w:i/>
                <w:sz w:val="24"/>
                <w:szCs w:val="24"/>
              </w:rPr>
              <w:t>East</w:t>
            </w:r>
            <w:r w:rsidRPr="006B01FF">
              <w:rPr>
                <w:i/>
                <w:sz w:val="24"/>
                <w:szCs w:val="24"/>
              </w:rPr>
              <w:t xml:space="preserve"> fire)</w:t>
            </w:r>
          </w:p>
        </w:tc>
      </w:tr>
      <w:tr w:rsidR="00DC0702" w:rsidRPr="006B01FF" w:rsidTr="00D6142D">
        <w:tc>
          <w:tcPr>
            <w:tcW w:w="1512" w:type="dxa"/>
          </w:tcPr>
          <w:p w:rsidR="00DC0702" w:rsidRPr="006B01FF" w:rsidRDefault="00DC0702" w:rsidP="00DC0702">
            <w:pPr>
              <w:spacing w:after="120"/>
              <w:rPr>
                <w:sz w:val="24"/>
                <w:szCs w:val="24"/>
              </w:rPr>
            </w:pPr>
          </w:p>
        </w:tc>
        <w:tc>
          <w:tcPr>
            <w:tcW w:w="8064" w:type="dxa"/>
          </w:tcPr>
          <w:p w:rsidR="00DC0702" w:rsidRPr="006B01FF" w:rsidRDefault="00DC0702" w:rsidP="00DC0702">
            <w:pPr>
              <w:spacing w:after="120"/>
              <w:jc w:val="both"/>
              <w:rPr>
                <w:sz w:val="24"/>
                <w:szCs w:val="24"/>
              </w:rPr>
            </w:pPr>
            <w:r>
              <w:rPr>
                <w:sz w:val="24"/>
                <w:szCs w:val="24"/>
              </w:rPr>
              <w:t xml:space="preserve">From this Great Central Fire, we light this East fire, the Lamp of Love. </w:t>
            </w:r>
            <w:r w:rsidRPr="0064053F">
              <w:rPr>
                <w:i/>
                <w:sz w:val="24"/>
                <w:szCs w:val="24"/>
              </w:rPr>
              <w:t>(PAUSE)</w:t>
            </w:r>
          </w:p>
        </w:tc>
      </w:tr>
      <w:tr w:rsidR="00DC0702" w:rsidRPr="006B01FF" w:rsidTr="00D6142D">
        <w:tc>
          <w:tcPr>
            <w:tcW w:w="1512" w:type="dxa"/>
          </w:tcPr>
          <w:p w:rsidR="00DC0702" w:rsidRPr="006B01FF" w:rsidRDefault="00DC0702" w:rsidP="00DC0702">
            <w:pPr>
              <w:spacing w:after="120"/>
              <w:rPr>
                <w:sz w:val="24"/>
                <w:szCs w:val="24"/>
              </w:rPr>
            </w:pPr>
          </w:p>
        </w:tc>
        <w:tc>
          <w:tcPr>
            <w:tcW w:w="8064" w:type="dxa"/>
          </w:tcPr>
          <w:p w:rsidR="00DC0702" w:rsidRPr="0064053F" w:rsidRDefault="00DC0702" w:rsidP="00DC0702">
            <w:pPr>
              <w:spacing w:after="120"/>
              <w:jc w:val="both"/>
              <w:rPr>
                <w:i/>
                <w:sz w:val="24"/>
                <w:szCs w:val="24"/>
              </w:rPr>
            </w:pPr>
            <w:r w:rsidRPr="0064053F">
              <w:rPr>
                <w:i/>
                <w:sz w:val="24"/>
                <w:szCs w:val="24"/>
              </w:rPr>
              <w:t>(</w:t>
            </w:r>
            <w:r w:rsidR="00301E8C">
              <w:rPr>
                <w:i/>
                <w:sz w:val="24"/>
                <w:szCs w:val="24"/>
              </w:rPr>
              <w:t>T</w:t>
            </w:r>
            <w:r w:rsidRPr="0064053F">
              <w:rPr>
                <w:i/>
                <w:sz w:val="24"/>
                <w:szCs w:val="24"/>
              </w:rPr>
              <w:t xml:space="preserve">osses </w:t>
            </w:r>
            <w:r w:rsidR="00301E8C">
              <w:rPr>
                <w:i/>
                <w:sz w:val="24"/>
                <w:szCs w:val="24"/>
              </w:rPr>
              <w:t>torch</w:t>
            </w:r>
            <w:r w:rsidRPr="0064053F">
              <w:rPr>
                <w:i/>
                <w:sz w:val="24"/>
                <w:szCs w:val="24"/>
              </w:rPr>
              <w:t xml:space="preserve"> into the Great Central Fire.)</w:t>
            </w:r>
          </w:p>
        </w:tc>
      </w:tr>
      <w:tr w:rsidR="00DC0702" w:rsidRPr="006B01FF" w:rsidTr="00D6142D">
        <w:tc>
          <w:tcPr>
            <w:tcW w:w="1512" w:type="dxa"/>
          </w:tcPr>
          <w:p w:rsidR="00DC0702" w:rsidRPr="006B01FF" w:rsidRDefault="00393277" w:rsidP="00DC0702">
            <w:pPr>
              <w:spacing w:after="120"/>
              <w:rPr>
                <w:sz w:val="24"/>
                <w:szCs w:val="24"/>
              </w:rPr>
            </w:pPr>
            <w:r>
              <w:rPr>
                <w:sz w:val="24"/>
                <w:szCs w:val="24"/>
              </w:rPr>
              <w:t>Medicine Man</w:t>
            </w:r>
          </w:p>
        </w:tc>
        <w:tc>
          <w:tcPr>
            <w:tcW w:w="8064" w:type="dxa"/>
          </w:tcPr>
          <w:p w:rsidR="00DC0702" w:rsidRPr="00393277" w:rsidRDefault="00393277" w:rsidP="00DC0702">
            <w:pPr>
              <w:spacing w:after="120"/>
              <w:jc w:val="both"/>
              <w:rPr>
                <w:i/>
                <w:sz w:val="24"/>
                <w:szCs w:val="24"/>
              </w:rPr>
            </w:pPr>
            <w:r w:rsidRPr="00393277">
              <w:rPr>
                <w:i/>
                <w:sz w:val="24"/>
                <w:szCs w:val="24"/>
              </w:rPr>
              <w:t>(Once again, approaches the central fire and casts a handful of sand above the fire and says…)</w:t>
            </w:r>
          </w:p>
        </w:tc>
      </w:tr>
      <w:tr w:rsidR="00DC0702" w:rsidRPr="006B01FF" w:rsidTr="00D6142D">
        <w:tc>
          <w:tcPr>
            <w:tcW w:w="1512" w:type="dxa"/>
          </w:tcPr>
          <w:p w:rsidR="00DC0702" w:rsidRPr="006B01FF" w:rsidRDefault="00DC0702" w:rsidP="00DC0702">
            <w:pPr>
              <w:spacing w:after="120"/>
              <w:rPr>
                <w:sz w:val="24"/>
                <w:szCs w:val="24"/>
              </w:rPr>
            </w:pPr>
          </w:p>
        </w:tc>
        <w:tc>
          <w:tcPr>
            <w:tcW w:w="8064" w:type="dxa"/>
          </w:tcPr>
          <w:p w:rsidR="00DC0702" w:rsidRPr="006B01FF" w:rsidRDefault="00393277" w:rsidP="00DC0702">
            <w:pPr>
              <w:spacing w:after="120"/>
              <w:jc w:val="both"/>
              <w:rPr>
                <w:sz w:val="24"/>
                <w:szCs w:val="24"/>
              </w:rPr>
            </w:pPr>
            <w:r>
              <w:rPr>
                <w:sz w:val="24"/>
                <w:szCs w:val="24"/>
              </w:rPr>
              <w:t>May this fire, the symbol of All Above, be the home fire of our children and our children’s children. May the Four Winds carry off our troubles, even as they do this sacred meal.</w:t>
            </w:r>
          </w:p>
        </w:tc>
      </w:tr>
    </w:tbl>
    <w:p w:rsidR="007C360E" w:rsidRPr="00F21913" w:rsidRDefault="00393277" w:rsidP="00F21913">
      <w:pPr>
        <w:spacing w:after="120" w:line="240" w:lineRule="auto"/>
        <w:jc w:val="right"/>
        <w:rPr>
          <w:sz w:val="20"/>
          <w:szCs w:val="20"/>
        </w:rPr>
      </w:pPr>
      <w:r>
        <w:rPr>
          <w:sz w:val="20"/>
          <w:szCs w:val="20"/>
        </w:rPr>
        <w:t xml:space="preserve">Adapted from: Ernest Thompson Seton’s </w:t>
      </w:r>
      <w:r w:rsidRPr="00393277">
        <w:rPr>
          <w:sz w:val="20"/>
          <w:szCs w:val="20"/>
          <w:u w:val="single"/>
        </w:rPr>
        <w:t>Birch Bark Roll</w:t>
      </w:r>
    </w:p>
    <w:sectPr w:rsidR="007C360E" w:rsidRPr="00F21913" w:rsidSect="00C57EC2">
      <w:footerReference w:type="default" r:id="rId7"/>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58" w:rsidRDefault="00D77A58" w:rsidP="00C57EC2">
      <w:pPr>
        <w:spacing w:after="0" w:line="240" w:lineRule="auto"/>
      </w:pPr>
      <w:r>
        <w:separator/>
      </w:r>
    </w:p>
  </w:endnote>
  <w:endnote w:type="continuationSeparator" w:id="0">
    <w:p w:rsidR="00D77A58" w:rsidRDefault="00D77A58"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773503"/>
      <w:docPartObj>
        <w:docPartGallery w:val="Page Numbers (Bottom of Page)"/>
        <w:docPartUnique/>
      </w:docPartObj>
    </w:sdtPr>
    <w:sdtEndPr/>
    <w:sdtContent>
      <w:sdt>
        <w:sdtPr>
          <w:id w:val="-1769616900"/>
          <w:docPartObj>
            <w:docPartGallery w:val="Page Numbers (Top of Page)"/>
            <w:docPartUnique/>
          </w:docPartObj>
        </w:sdtPr>
        <w:sdtEndPr/>
        <w:sdtContent>
          <w:p w:rsidR="00301E8C" w:rsidRDefault="00301E8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717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717F">
              <w:rPr>
                <w:b/>
                <w:bCs/>
                <w:noProof/>
              </w:rPr>
              <w:t>2</w:t>
            </w:r>
            <w:r>
              <w:rPr>
                <w:b/>
                <w:bCs/>
                <w:sz w:val="24"/>
                <w:szCs w:val="24"/>
              </w:rPr>
              <w:fldChar w:fldCharType="end"/>
            </w:r>
          </w:p>
        </w:sdtContent>
      </w:sdt>
    </w:sdtContent>
  </w:sdt>
  <w:p w:rsidR="00301E8C" w:rsidRDefault="00301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58" w:rsidRDefault="00D77A58" w:rsidP="00C57EC2">
      <w:pPr>
        <w:spacing w:after="0" w:line="240" w:lineRule="auto"/>
      </w:pPr>
      <w:r>
        <w:separator/>
      </w:r>
    </w:p>
  </w:footnote>
  <w:footnote w:type="continuationSeparator" w:id="0">
    <w:p w:rsidR="00D77A58" w:rsidRDefault="00D77A58" w:rsidP="00C57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33F71"/>
    <w:multiLevelType w:val="hybridMultilevel"/>
    <w:tmpl w:val="148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1B7B2A"/>
    <w:rsid w:val="00214E4A"/>
    <w:rsid w:val="00290917"/>
    <w:rsid w:val="00301E8C"/>
    <w:rsid w:val="00393277"/>
    <w:rsid w:val="003B7C2D"/>
    <w:rsid w:val="004C0C2F"/>
    <w:rsid w:val="004F5E2F"/>
    <w:rsid w:val="00595310"/>
    <w:rsid w:val="005E7F92"/>
    <w:rsid w:val="00636777"/>
    <w:rsid w:val="0064053F"/>
    <w:rsid w:val="006B01FF"/>
    <w:rsid w:val="007C360E"/>
    <w:rsid w:val="007E1091"/>
    <w:rsid w:val="007F035A"/>
    <w:rsid w:val="007F4E53"/>
    <w:rsid w:val="00817DF9"/>
    <w:rsid w:val="00822AD9"/>
    <w:rsid w:val="00851CAC"/>
    <w:rsid w:val="00885D45"/>
    <w:rsid w:val="008A7FB2"/>
    <w:rsid w:val="008E63AA"/>
    <w:rsid w:val="009060B9"/>
    <w:rsid w:val="0093514F"/>
    <w:rsid w:val="009A2BE3"/>
    <w:rsid w:val="00A213B2"/>
    <w:rsid w:val="00A50495"/>
    <w:rsid w:val="00AD10DC"/>
    <w:rsid w:val="00AD378B"/>
    <w:rsid w:val="00AE200C"/>
    <w:rsid w:val="00BA7343"/>
    <w:rsid w:val="00C25E37"/>
    <w:rsid w:val="00C57EC2"/>
    <w:rsid w:val="00C7238D"/>
    <w:rsid w:val="00C741D6"/>
    <w:rsid w:val="00CE4C0C"/>
    <w:rsid w:val="00D6142D"/>
    <w:rsid w:val="00D77A58"/>
    <w:rsid w:val="00D9761C"/>
    <w:rsid w:val="00DA0D39"/>
    <w:rsid w:val="00DB717F"/>
    <w:rsid w:val="00DC0702"/>
    <w:rsid w:val="00DE2111"/>
    <w:rsid w:val="00DF313F"/>
    <w:rsid w:val="00E32A24"/>
    <w:rsid w:val="00E43DE9"/>
    <w:rsid w:val="00E94CA3"/>
    <w:rsid w:val="00EA161C"/>
    <w:rsid w:val="00EC7EA4"/>
    <w:rsid w:val="00F03BA3"/>
    <w:rsid w:val="00F21913"/>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23DF23-9172-446B-820A-03FB764E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Measor, Greg</dc:creator>
  <cp:lastModifiedBy>Gregory Measor</cp:lastModifiedBy>
  <cp:revision>6</cp:revision>
  <dcterms:created xsi:type="dcterms:W3CDTF">2018-06-27T16:21:00Z</dcterms:created>
  <dcterms:modified xsi:type="dcterms:W3CDTF">2018-06-29T11:40:00Z</dcterms:modified>
</cp:coreProperties>
</file>