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4F5E2F" w:rsidP="009A2BE3">
      <w:pPr>
        <w:spacing w:after="120" w:line="240" w:lineRule="auto"/>
        <w:jc w:val="center"/>
        <w:rPr>
          <w:b/>
          <w:sz w:val="36"/>
          <w:szCs w:val="36"/>
          <w:u w:val="single"/>
        </w:rPr>
      </w:pPr>
      <w:r>
        <w:rPr>
          <w:b/>
          <w:sz w:val="36"/>
          <w:szCs w:val="36"/>
          <w:u w:val="single"/>
        </w:rPr>
        <w:t xml:space="preserve">Council Fire Opening </w:t>
      </w:r>
      <w:r w:rsidR="00A50495" w:rsidRPr="00E32A24">
        <w:rPr>
          <w:b/>
          <w:sz w:val="36"/>
          <w:szCs w:val="36"/>
          <w:u w:val="single"/>
        </w:rPr>
        <w:t>Ceremony</w:t>
      </w:r>
      <w:r w:rsidR="00144CA7">
        <w:rPr>
          <w:b/>
          <w:sz w:val="36"/>
          <w:szCs w:val="36"/>
          <w:u w:val="single"/>
        </w:rPr>
        <w:t xml:space="preserve"> #</w:t>
      </w:r>
      <w:r w:rsidR="008351FA">
        <w:rPr>
          <w:b/>
          <w:sz w:val="36"/>
          <w:szCs w:val="36"/>
          <w:u w:val="single"/>
        </w:rPr>
        <w:t>7</w:t>
      </w:r>
    </w:p>
    <w:p w:rsidR="00A50495" w:rsidRPr="00E32A24" w:rsidRDefault="008351FA" w:rsidP="009A2BE3">
      <w:pPr>
        <w:spacing w:after="120" w:line="240" w:lineRule="auto"/>
        <w:jc w:val="center"/>
        <w:rPr>
          <w:b/>
          <w:sz w:val="32"/>
          <w:szCs w:val="32"/>
        </w:rPr>
      </w:pPr>
      <w:r>
        <w:rPr>
          <w:b/>
          <w:sz w:val="32"/>
          <w:szCs w:val="32"/>
        </w:rPr>
        <w:t>Candle</w:t>
      </w:r>
      <w:r w:rsidR="00DD4A21">
        <w:rPr>
          <w:b/>
          <w:sz w:val="32"/>
          <w:szCs w:val="32"/>
        </w:rPr>
        <w:t xml:space="preserve"> Lighting the</w:t>
      </w:r>
      <w:bookmarkStart w:id="0" w:name="_GoBack"/>
      <w:bookmarkEnd w:id="0"/>
      <w:r>
        <w:rPr>
          <w:b/>
          <w:sz w:val="32"/>
          <w:szCs w:val="32"/>
        </w:rPr>
        <w:t xml:space="preserve"> Council Fire</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It is </w:t>
      </w:r>
      <w:r w:rsidRPr="00270D18">
        <w:rPr>
          <w:sz w:val="24"/>
          <w:szCs w:val="24"/>
        </w:rPr>
        <w:t xml:space="preserve">written to be used </w:t>
      </w:r>
      <w:r w:rsidR="00D9761C">
        <w:rPr>
          <w:sz w:val="24"/>
          <w:szCs w:val="24"/>
        </w:rPr>
        <w:t>at the beginning of a Longhouse council fire gathering.</w:t>
      </w:r>
      <w:r w:rsidR="00A213B2">
        <w:rPr>
          <w:sz w:val="24"/>
          <w:szCs w:val="24"/>
        </w:rPr>
        <w:t xml:space="preserve"> Featured here </w:t>
      </w:r>
      <w:r w:rsidR="008351FA">
        <w:rPr>
          <w:sz w:val="24"/>
          <w:szCs w:val="24"/>
        </w:rPr>
        <w:t>is the use of candlelight flame to eventually light the Council fire</w:t>
      </w:r>
      <w:r w:rsidR="00422C7E">
        <w:rPr>
          <w:sz w:val="24"/>
          <w:szCs w:val="24"/>
        </w:rPr>
        <w:t>.</w:t>
      </w:r>
    </w:p>
    <w:p w:rsidR="00885D45" w:rsidRDefault="00885D45" w:rsidP="00A50495">
      <w:pPr>
        <w:spacing w:after="120" w:line="240" w:lineRule="auto"/>
        <w:jc w:val="both"/>
        <w:rPr>
          <w:sz w:val="24"/>
          <w:szCs w:val="24"/>
        </w:rPr>
      </w:pPr>
      <w:r>
        <w:rPr>
          <w:sz w:val="24"/>
          <w:szCs w:val="24"/>
        </w:rPr>
        <w:t>The</w:t>
      </w:r>
      <w:r w:rsidR="008351FA">
        <w:rPr>
          <w:sz w:val="24"/>
          <w:szCs w:val="24"/>
        </w:rPr>
        <w:t xml:space="preserve">re is one </w:t>
      </w:r>
      <w:r>
        <w:rPr>
          <w:sz w:val="24"/>
          <w:szCs w:val="24"/>
        </w:rPr>
        <w:t xml:space="preserve">central fire </w:t>
      </w:r>
      <w:r w:rsidR="008351FA">
        <w:rPr>
          <w:sz w:val="24"/>
          <w:szCs w:val="24"/>
        </w:rPr>
        <w:t>with plenty of soaked kindling around the edges</w:t>
      </w:r>
      <w:r>
        <w:rPr>
          <w:sz w:val="24"/>
          <w:szCs w:val="24"/>
        </w:rPr>
        <w:t>.</w:t>
      </w:r>
    </w:p>
    <w:p w:rsidR="008351FA" w:rsidRDefault="008351FA" w:rsidP="00A50495">
      <w:pPr>
        <w:spacing w:after="120" w:line="240" w:lineRule="auto"/>
        <w:jc w:val="both"/>
        <w:rPr>
          <w:sz w:val="24"/>
          <w:szCs w:val="24"/>
        </w:rPr>
      </w:pPr>
      <w:r>
        <w:rPr>
          <w:sz w:val="24"/>
          <w:szCs w:val="24"/>
        </w:rPr>
        <w:t xml:space="preserve">Each Big Brave, Son and Daughter is given an unlit taper candle (with a paper plate </w:t>
      </w:r>
      <w:r w:rsidR="003947E5">
        <w:rPr>
          <w:sz w:val="24"/>
          <w:szCs w:val="24"/>
        </w:rPr>
        <w:t xml:space="preserve">drip </w:t>
      </w:r>
      <w:r>
        <w:rPr>
          <w:sz w:val="24"/>
          <w:szCs w:val="24"/>
        </w:rPr>
        <w:t>guard at the base) as they enter the fire circle</w:t>
      </w:r>
      <w:r w:rsidR="003947E5">
        <w:rPr>
          <w:sz w:val="24"/>
          <w:szCs w:val="24"/>
        </w:rPr>
        <w:t>.</w:t>
      </w:r>
    </w:p>
    <w:p w:rsidR="00375816" w:rsidRDefault="00375816" w:rsidP="00A50495">
      <w:pPr>
        <w:spacing w:after="120" w:line="240" w:lineRule="auto"/>
        <w:jc w:val="both"/>
        <w:rPr>
          <w:sz w:val="24"/>
          <w:szCs w:val="24"/>
        </w:rPr>
      </w:pPr>
      <w:r>
        <w:rPr>
          <w:sz w:val="24"/>
          <w:szCs w:val="24"/>
        </w:rPr>
        <w:t>There may be a ceremonial cand</w:t>
      </w:r>
      <w:r w:rsidR="008351FA">
        <w:rPr>
          <w:sz w:val="24"/>
          <w:szCs w:val="24"/>
        </w:rPr>
        <w:t>le or flame to already burning when the Longhouse enters the fire circle. This is used to start the candle-lighting sequence.</w:t>
      </w:r>
    </w:p>
    <w:p w:rsidR="00F03BA3" w:rsidRPr="00D06B6E" w:rsidRDefault="00F03BA3" w:rsidP="00F03BA3">
      <w:pPr>
        <w:spacing w:after="120" w:line="240" w:lineRule="auto"/>
        <w:rPr>
          <w:b/>
          <w:sz w:val="24"/>
          <w:szCs w:val="24"/>
        </w:rPr>
      </w:pPr>
      <w:r w:rsidRPr="00D06B6E">
        <w:rPr>
          <w:b/>
          <w:sz w:val="24"/>
          <w:szCs w:val="24"/>
        </w:rPr>
        <w:t>Participants:</w:t>
      </w:r>
    </w:p>
    <w:p w:rsidR="00F03BA3" w:rsidRDefault="008351FA" w:rsidP="00F03BA3">
      <w:pPr>
        <w:pStyle w:val="ListParagraph"/>
        <w:numPr>
          <w:ilvl w:val="0"/>
          <w:numId w:val="2"/>
        </w:numPr>
        <w:spacing w:after="120" w:line="240" w:lineRule="auto"/>
        <w:rPr>
          <w:sz w:val="24"/>
          <w:szCs w:val="24"/>
        </w:rPr>
      </w:pPr>
      <w:r>
        <w:rPr>
          <w:sz w:val="24"/>
          <w:szCs w:val="24"/>
        </w:rPr>
        <w:t>Chief</w:t>
      </w:r>
      <w:r w:rsidR="00F03BA3" w:rsidRPr="0088262F">
        <w:rPr>
          <w:sz w:val="24"/>
          <w:szCs w:val="24"/>
        </w:rPr>
        <w:t>: Ceremonial Leader</w:t>
      </w:r>
    </w:p>
    <w:p w:rsidR="008351FA" w:rsidRPr="0088262F" w:rsidRDefault="008351FA" w:rsidP="00F03BA3">
      <w:pPr>
        <w:pStyle w:val="ListParagraph"/>
        <w:numPr>
          <w:ilvl w:val="0"/>
          <w:numId w:val="2"/>
        </w:numPr>
        <w:spacing w:after="120" w:line="240" w:lineRule="auto"/>
        <w:rPr>
          <w:sz w:val="24"/>
          <w:szCs w:val="24"/>
        </w:rPr>
      </w:pPr>
      <w:r>
        <w:rPr>
          <w:sz w:val="24"/>
          <w:szCs w:val="24"/>
        </w:rPr>
        <w:t xml:space="preserve">Other </w:t>
      </w:r>
      <w:r w:rsidR="009C456A">
        <w:rPr>
          <w:sz w:val="24"/>
          <w:szCs w:val="24"/>
        </w:rPr>
        <w:t xml:space="preserve">Longhouse Officers &amp; </w:t>
      </w:r>
      <w:r>
        <w:rPr>
          <w:sz w:val="24"/>
          <w:szCs w:val="24"/>
        </w:rPr>
        <w:t>Chiefs: As desired to spread the flame to sections of candles.</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5F70C9" w:rsidP="00F03BA3">
      <w:pPr>
        <w:spacing w:after="120" w:line="240" w:lineRule="auto"/>
        <w:rPr>
          <w:b/>
          <w:sz w:val="24"/>
          <w:szCs w:val="24"/>
        </w:rPr>
      </w:pPr>
      <w:r>
        <w:rPr>
          <w:b/>
          <w:sz w:val="24"/>
          <w:szCs w:val="24"/>
        </w:rPr>
        <w:lastRenderedPageBreak/>
        <w:t xml:space="preserve">OPENING </w:t>
      </w:r>
      <w:r w:rsidR="00A50495" w:rsidRPr="00A50495">
        <w:rPr>
          <w:b/>
          <w:sz w:val="24"/>
          <w:szCs w:val="24"/>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F03BA3" w:rsidRPr="00F03BA3" w:rsidTr="00D6142D">
        <w:tc>
          <w:tcPr>
            <w:tcW w:w="1512" w:type="dxa"/>
          </w:tcPr>
          <w:p w:rsidR="00F03BA3" w:rsidRPr="00F03BA3" w:rsidRDefault="00375816" w:rsidP="00885D45">
            <w:pPr>
              <w:spacing w:after="120"/>
              <w:rPr>
                <w:sz w:val="24"/>
                <w:szCs w:val="24"/>
              </w:rPr>
            </w:pPr>
            <w:r>
              <w:rPr>
                <w:sz w:val="24"/>
                <w:szCs w:val="24"/>
              </w:rPr>
              <w:t>Scene</w:t>
            </w:r>
          </w:p>
        </w:tc>
        <w:tc>
          <w:tcPr>
            <w:tcW w:w="8064" w:type="dxa"/>
          </w:tcPr>
          <w:p w:rsidR="00F03BA3" w:rsidRPr="006A496A" w:rsidRDefault="00CD60C2" w:rsidP="00A213B2">
            <w:pPr>
              <w:spacing w:after="120"/>
              <w:jc w:val="both"/>
              <w:rPr>
                <w:i/>
                <w:sz w:val="24"/>
                <w:szCs w:val="24"/>
              </w:rPr>
            </w:pPr>
            <w:r w:rsidRPr="006A496A">
              <w:rPr>
                <w:i/>
                <w:sz w:val="24"/>
                <w:szCs w:val="24"/>
              </w:rPr>
              <w:t>(</w:t>
            </w:r>
            <w:r w:rsidR="00375816" w:rsidRPr="006A496A">
              <w:rPr>
                <w:i/>
                <w:sz w:val="24"/>
                <w:szCs w:val="24"/>
              </w:rPr>
              <w:t>Fire</w:t>
            </w:r>
            <w:r w:rsidR="006A496A" w:rsidRPr="006A496A">
              <w:rPr>
                <w:i/>
                <w:sz w:val="24"/>
                <w:szCs w:val="24"/>
              </w:rPr>
              <w:t xml:space="preserve"> is</w:t>
            </w:r>
            <w:r w:rsidR="00375816" w:rsidRPr="006A496A">
              <w:rPr>
                <w:i/>
                <w:sz w:val="24"/>
                <w:szCs w:val="24"/>
              </w:rPr>
              <w:t xml:space="preserve"> unlit as </w:t>
            </w:r>
            <w:r w:rsidR="006A496A" w:rsidRPr="006A496A">
              <w:rPr>
                <w:i/>
                <w:sz w:val="24"/>
                <w:szCs w:val="24"/>
              </w:rPr>
              <w:t xml:space="preserve">Longhouse </w:t>
            </w:r>
            <w:r w:rsidR="00375816" w:rsidRPr="006A496A">
              <w:rPr>
                <w:i/>
                <w:sz w:val="24"/>
                <w:szCs w:val="24"/>
              </w:rPr>
              <w:t xml:space="preserve">membership gathers in a circle around the </w:t>
            </w:r>
            <w:r w:rsidR="006A496A" w:rsidRPr="006A496A">
              <w:rPr>
                <w:i/>
                <w:sz w:val="24"/>
                <w:szCs w:val="24"/>
              </w:rPr>
              <w:t>Council fire</w:t>
            </w:r>
            <w:r w:rsidRPr="006A496A">
              <w:rPr>
                <w:i/>
                <w:sz w:val="24"/>
                <w:szCs w:val="24"/>
              </w:rPr>
              <w:t>.</w:t>
            </w:r>
            <w:r w:rsidR="006A496A" w:rsidRPr="006A496A">
              <w:rPr>
                <w:i/>
                <w:sz w:val="24"/>
                <w:szCs w:val="24"/>
              </w:rPr>
              <w:t xml:space="preserve"> Each Big Brave, Son and Daughter is given a </w:t>
            </w:r>
            <w:r w:rsidR="00270493">
              <w:rPr>
                <w:i/>
                <w:sz w:val="24"/>
                <w:szCs w:val="24"/>
              </w:rPr>
              <w:t xml:space="preserve">guarded </w:t>
            </w:r>
            <w:r w:rsidR="006A496A" w:rsidRPr="006A496A">
              <w:rPr>
                <w:i/>
                <w:sz w:val="24"/>
                <w:szCs w:val="24"/>
              </w:rPr>
              <w:t>unlit taper candle as they enter the fire circle.</w:t>
            </w:r>
            <w:r w:rsidR="00270493">
              <w:rPr>
                <w:i/>
                <w:sz w:val="24"/>
                <w:szCs w:val="24"/>
              </w:rPr>
              <w:t xml:space="preserve"> All stand silently.</w:t>
            </w:r>
            <w:r w:rsidRPr="006A496A">
              <w:rPr>
                <w:i/>
                <w:sz w:val="24"/>
                <w:szCs w:val="24"/>
              </w:rPr>
              <w:t>)</w:t>
            </w:r>
          </w:p>
        </w:tc>
      </w:tr>
      <w:tr w:rsidR="00DA0D39" w:rsidRPr="00F03BA3" w:rsidTr="00D6142D">
        <w:tc>
          <w:tcPr>
            <w:tcW w:w="1512" w:type="dxa"/>
          </w:tcPr>
          <w:p w:rsidR="00DA0D39" w:rsidRDefault="00CD60C2" w:rsidP="00DA0D39">
            <w:pPr>
              <w:spacing w:after="120"/>
              <w:rPr>
                <w:sz w:val="24"/>
                <w:szCs w:val="24"/>
              </w:rPr>
            </w:pPr>
            <w:r>
              <w:rPr>
                <w:sz w:val="24"/>
                <w:szCs w:val="24"/>
              </w:rPr>
              <w:t>Drumbeater</w:t>
            </w:r>
          </w:p>
        </w:tc>
        <w:tc>
          <w:tcPr>
            <w:tcW w:w="8064" w:type="dxa"/>
          </w:tcPr>
          <w:p w:rsidR="00DA0D39" w:rsidRPr="00BA7343" w:rsidRDefault="00CD60C2" w:rsidP="00CD60C2">
            <w:pPr>
              <w:spacing w:after="120"/>
              <w:jc w:val="both"/>
              <w:rPr>
                <w:i/>
                <w:sz w:val="24"/>
                <w:szCs w:val="24"/>
              </w:rPr>
            </w:pPr>
            <w:r>
              <w:rPr>
                <w:i/>
                <w:sz w:val="24"/>
                <w:szCs w:val="24"/>
              </w:rPr>
              <w:t>(Drumbeats during this gathering time until instructed to stop.)</w:t>
            </w:r>
          </w:p>
        </w:tc>
      </w:tr>
      <w:tr w:rsidR="00270493" w:rsidRPr="00270493" w:rsidTr="00D6142D">
        <w:tc>
          <w:tcPr>
            <w:tcW w:w="1512" w:type="dxa"/>
          </w:tcPr>
          <w:p w:rsidR="00270493" w:rsidRPr="00270493" w:rsidRDefault="00270493" w:rsidP="00DA0D39">
            <w:pPr>
              <w:spacing w:after="120"/>
              <w:rPr>
                <w:sz w:val="24"/>
                <w:szCs w:val="24"/>
              </w:rPr>
            </w:pPr>
            <w:r>
              <w:rPr>
                <w:sz w:val="24"/>
                <w:szCs w:val="24"/>
              </w:rPr>
              <w:t>Chief</w:t>
            </w:r>
          </w:p>
        </w:tc>
        <w:tc>
          <w:tcPr>
            <w:tcW w:w="8064" w:type="dxa"/>
          </w:tcPr>
          <w:p w:rsidR="00270493" w:rsidRDefault="00270493" w:rsidP="00CD60C2">
            <w:pPr>
              <w:spacing w:after="120"/>
              <w:jc w:val="both"/>
              <w:rPr>
                <w:sz w:val="24"/>
                <w:szCs w:val="24"/>
              </w:rPr>
            </w:pPr>
            <w:r>
              <w:rPr>
                <w:sz w:val="24"/>
                <w:szCs w:val="24"/>
              </w:rPr>
              <w:t>All around is darkness. I light this candle from the light of the Great Spirit.</w:t>
            </w:r>
          </w:p>
          <w:p w:rsidR="00270493" w:rsidRDefault="00270493" w:rsidP="00CD60C2">
            <w:pPr>
              <w:spacing w:after="120"/>
              <w:jc w:val="both"/>
              <w:rPr>
                <w:i/>
                <w:sz w:val="24"/>
                <w:szCs w:val="24"/>
              </w:rPr>
            </w:pPr>
            <w:r w:rsidRPr="00270493">
              <w:rPr>
                <w:i/>
                <w:sz w:val="24"/>
                <w:szCs w:val="24"/>
              </w:rPr>
              <w:t>(Chief light</w:t>
            </w:r>
            <w:r>
              <w:rPr>
                <w:i/>
                <w:sz w:val="24"/>
                <w:szCs w:val="24"/>
              </w:rPr>
              <w:t>s</w:t>
            </w:r>
            <w:r w:rsidRPr="00270493">
              <w:rPr>
                <w:i/>
                <w:sz w:val="24"/>
                <w:szCs w:val="24"/>
              </w:rPr>
              <w:t xml:space="preserve"> his candle)</w:t>
            </w:r>
          </w:p>
          <w:p w:rsidR="00270493" w:rsidRDefault="00270493" w:rsidP="00CD60C2">
            <w:pPr>
              <w:spacing w:after="120"/>
              <w:jc w:val="both"/>
              <w:rPr>
                <w:sz w:val="24"/>
                <w:szCs w:val="24"/>
              </w:rPr>
            </w:pPr>
            <w:r>
              <w:rPr>
                <w:sz w:val="24"/>
                <w:szCs w:val="24"/>
              </w:rPr>
              <w:t>It is no longer dark. Although this is a tiny light and lights only a small area, we all can see it. Each of us knows it is a beacon to every one of us.</w:t>
            </w:r>
          </w:p>
          <w:p w:rsidR="00270493" w:rsidRDefault="00270493" w:rsidP="00CD60C2">
            <w:pPr>
              <w:spacing w:after="120"/>
              <w:jc w:val="both"/>
              <w:rPr>
                <w:sz w:val="24"/>
                <w:szCs w:val="24"/>
              </w:rPr>
            </w:pPr>
            <w:r>
              <w:rPr>
                <w:sz w:val="24"/>
                <w:szCs w:val="24"/>
              </w:rPr>
              <w:t>But this tiny light can grow and can be multiplied, even as our brother Chiefs are now doing.</w:t>
            </w:r>
          </w:p>
          <w:p w:rsidR="00270493" w:rsidRDefault="00270493" w:rsidP="00CD60C2">
            <w:pPr>
              <w:spacing w:after="120"/>
              <w:jc w:val="both"/>
              <w:rPr>
                <w:i/>
                <w:sz w:val="24"/>
                <w:szCs w:val="24"/>
              </w:rPr>
            </w:pPr>
            <w:r w:rsidRPr="00270493">
              <w:rPr>
                <w:i/>
                <w:sz w:val="24"/>
                <w:szCs w:val="24"/>
              </w:rPr>
              <w:t>(Chiefs move in to light their candles from the one candle.)</w:t>
            </w:r>
          </w:p>
          <w:p w:rsidR="00270493" w:rsidRDefault="00270493" w:rsidP="00CD60C2">
            <w:pPr>
              <w:spacing w:after="120"/>
              <w:jc w:val="both"/>
              <w:rPr>
                <w:sz w:val="24"/>
                <w:szCs w:val="24"/>
              </w:rPr>
            </w:pPr>
            <w:r>
              <w:rPr>
                <w:sz w:val="24"/>
                <w:szCs w:val="24"/>
              </w:rPr>
              <w:t>Now the light is brighter and lights a bigger area, and we can see more than before. Bu this is only the beginning; for once there is light and people who are willing to share it, it will grow; and though it is shared, it will become bigger, greater, until all who want can have the light.</w:t>
            </w:r>
          </w:p>
          <w:p w:rsidR="00270493" w:rsidRDefault="00270493" w:rsidP="00CD60C2">
            <w:pPr>
              <w:spacing w:after="120"/>
              <w:jc w:val="both"/>
              <w:rPr>
                <w:i/>
                <w:sz w:val="24"/>
                <w:szCs w:val="24"/>
              </w:rPr>
            </w:pPr>
            <w:r w:rsidRPr="00B154CF">
              <w:rPr>
                <w:i/>
                <w:sz w:val="24"/>
                <w:szCs w:val="24"/>
              </w:rPr>
              <w:t xml:space="preserve">(Chiefs </w:t>
            </w:r>
            <w:r w:rsidR="00B154CF">
              <w:rPr>
                <w:i/>
                <w:sz w:val="24"/>
                <w:szCs w:val="24"/>
              </w:rPr>
              <w:t xml:space="preserve">(except Longhouse Chief) </w:t>
            </w:r>
            <w:r w:rsidRPr="00B154CF">
              <w:rPr>
                <w:i/>
                <w:sz w:val="24"/>
                <w:szCs w:val="24"/>
              </w:rPr>
              <w:t xml:space="preserve">fan out to light candles at equal points of the circle. </w:t>
            </w:r>
            <w:r w:rsidR="00B154CF" w:rsidRPr="00B154CF">
              <w:rPr>
                <w:i/>
                <w:sz w:val="24"/>
                <w:szCs w:val="24"/>
              </w:rPr>
              <w:t>Everyone in turn lights his neighbors candle.</w:t>
            </w:r>
            <w:r w:rsidR="00B154CF">
              <w:rPr>
                <w:i/>
                <w:sz w:val="24"/>
                <w:szCs w:val="24"/>
              </w:rPr>
              <w:t xml:space="preserve"> Chiefs then stay in that position.) Once all candles are lit…</w:t>
            </w:r>
          </w:p>
          <w:p w:rsidR="00B154CF" w:rsidRPr="00B154CF" w:rsidRDefault="00B154CF" w:rsidP="00CD60C2">
            <w:pPr>
              <w:spacing w:after="120"/>
              <w:jc w:val="both"/>
              <w:rPr>
                <w:sz w:val="24"/>
                <w:szCs w:val="24"/>
              </w:rPr>
            </w:pPr>
            <w:r>
              <w:rPr>
                <w:sz w:val="24"/>
                <w:szCs w:val="24"/>
              </w:rPr>
              <w:t>See how fast the light can spread. Notice how well we can now see. This light makes it possible for us to see our friends, see their smiles and actions. And others can see our light. As this light brightens our council ring, the light can brighten our lives and the lives of others. The smallest light held by the least of us is important to the whole world.</w:t>
            </w:r>
          </w:p>
        </w:tc>
      </w:tr>
      <w:tr w:rsidR="00270493" w:rsidRPr="00270493" w:rsidTr="00D6142D">
        <w:tc>
          <w:tcPr>
            <w:tcW w:w="1512" w:type="dxa"/>
          </w:tcPr>
          <w:p w:rsidR="00270493" w:rsidRPr="00270493" w:rsidRDefault="00B154CF" w:rsidP="00DA0D39">
            <w:pPr>
              <w:spacing w:after="120"/>
              <w:rPr>
                <w:sz w:val="24"/>
                <w:szCs w:val="24"/>
              </w:rPr>
            </w:pPr>
            <w:r>
              <w:rPr>
                <w:sz w:val="24"/>
                <w:szCs w:val="24"/>
              </w:rPr>
              <w:t>Chief</w:t>
            </w:r>
          </w:p>
        </w:tc>
        <w:tc>
          <w:tcPr>
            <w:tcW w:w="8064" w:type="dxa"/>
          </w:tcPr>
          <w:p w:rsidR="00270493" w:rsidRPr="00270493" w:rsidRDefault="00B154CF" w:rsidP="00CD60C2">
            <w:pPr>
              <w:spacing w:after="120"/>
              <w:jc w:val="both"/>
              <w:rPr>
                <w:sz w:val="24"/>
                <w:szCs w:val="24"/>
              </w:rPr>
            </w:pPr>
            <w:r>
              <w:rPr>
                <w:sz w:val="24"/>
                <w:szCs w:val="24"/>
              </w:rPr>
              <w:t>I ask the Chiefs now to come forward and bring light our Council fire.</w:t>
            </w:r>
          </w:p>
        </w:tc>
      </w:tr>
      <w:tr w:rsidR="00270493" w:rsidRPr="00270493" w:rsidTr="00D6142D">
        <w:tc>
          <w:tcPr>
            <w:tcW w:w="1512" w:type="dxa"/>
          </w:tcPr>
          <w:p w:rsidR="00270493" w:rsidRPr="00270493" w:rsidRDefault="00270493" w:rsidP="00DA0D39">
            <w:pPr>
              <w:spacing w:after="120"/>
              <w:rPr>
                <w:sz w:val="24"/>
                <w:szCs w:val="24"/>
              </w:rPr>
            </w:pPr>
          </w:p>
        </w:tc>
        <w:tc>
          <w:tcPr>
            <w:tcW w:w="8064" w:type="dxa"/>
          </w:tcPr>
          <w:p w:rsidR="00270493" w:rsidRDefault="00B154CF" w:rsidP="00CD60C2">
            <w:pPr>
              <w:spacing w:after="120"/>
              <w:jc w:val="both"/>
              <w:rPr>
                <w:i/>
                <w:sz w:val="24"/>
                <w:szCs w:val="24"/>
              </w:rPr>
            </w:pPr>
            <w:r w:rsidRPr="00B154CF">
              <w:rPr>
                <w:i/>
                <w:sz w:val="24"/>
                <w:szCs w:val="24"/>
              </w:rPr>
              <w:t xml:space="preserve">(As the Chiefs touch flame to the edges of the Council </w:t>
            </w:r>
            <w:r>
              <w:rPr>
                <w:i/>
                <w:sz w:val="24"/>
                <w:szCs w:val="24"/>
              </w:rPr>
              <w:t>F</w:t>
            </w:r>
            <w:r w:rsidRPr="00B154CF">
              <w:rPr>
                <w:i/>
                <w:sz w:val="24"/>
                <w:szCs w:val="24"/>
              </w:rPr>
              <w:t>ire…)</w:t>
            </w:r>
          </w:p>
          <w:p w:rsidR="00B154CF" w:rsidRPr="00B154CF" w:rsidRDefault="00B154CF" w:rsidP="00CD60C2">
            <w:pPr>
              <w:spacing w:after="120"/>
              <w:jc w:val="both"/>
              <w:rPr>
                <w:sz w:val="24"/>
                <w:szCs w:val="24"/>
              </w:rPr>
            </w:pPr>
            <w:r w:rsidRPr="00B154CF">
              <w:rPr>
                <w:sz w:val="24"/>
                <w:szCs w:val="24"/>
              </w:rPr>
              <w:t>Now we light our Council Fire</w:t>
            </w:r>
            <w:r>
              <w:rPr>
                <w:sz w:val="24"/>
                <w:szCs w:val="24"/>
              </w:rPr>
              <w:t xml:space="preserve"> with this same light that has grown from such a tiny flame. Watch as our Council Fire takes up the flame and continues to grow. </w:t>
            </w:r>
          </w:p>
        </w:tc>
      </w:tr>
      <w:tr w:rsidR="00270493" w:rsidRPr="00270493" w:rsidTr="00D6142D">
        <w:tc>
          <w:tcPr>
            <w:tcW w:w="1512" w:type="dxa"/>
          </w:tcPr>
          <w:p w:rsidR="00270493" w:rsidRPr="00270493" w:rsidRDefault="00270493" w:rsidP="00DA0D39">
            <w:pPr>
              <w:spacing w:after="120"/>
              <w:rPr>
                <w:sz w:val="24"/>
                <w:szCs w:val="24"/>
              </w:rPr>
            </w:pPr>
          </w:p>
        </w:tc>
        <w:tc>
          <w:tcPr>
            <w:tcW w:w="8064" w:type="dxa"/>
          </w:tcPr>
          <w:p w:rsidR="00270493" w:rsidRPr="00270493" w:rsidRDefault="00B154CF" w:rsidP="00CD60C2">
            <w:pPr>
              <w:spacing w:after="120"/>
              <w:jc w:val="both"/>
              <w:rPr>
                <w:sz w:val="24"/>
                <w:szCs w:val="24"/>
              </w:rPr>
            </w:pPr>
            <w:r>
              <w:rPr>
                <w:sz w:val="24"/>
                <w:szCs w:val="24"/>
              </w:rPr>
              <w:t>As these small flames have now become as one Mighty Light, let us blow out our candles and rejoice in the warmth and light that we have each contributed to. The Great Spirit looks upon us and is pleased. Let us conduct ourselves with dignity and show our pride in being Native Sons &amp; Daughters.</w:t>
            </w:r>
          </w:p>
        </w:tc>
      </w:tr>
      <w:tr w:rsidR="00917435" w:rsidRPr="006B01FF" w:rsidTr="00D6142D">
        <w:tc>
          <w:tcPr>
            <w:tcW w:w="1512" w:type="dxa"/>
          </w:tcPr>
          <w:p w:rsidR="00917435" w:rsidRDefault="00917435" w:rsidP="00917435">
            <w:pPr>
              <w:spacing w:after="120"/>
              <w:rPr>
                <w:sz w:val="24"/>
                <w:szCs w:val="24"/>
              </w:rPr>
            </w:pPr>
          </w:p>
        </w:tc>
        <w:tc>
          <w:tcPr>
            <w:tcW w:w="8064" w:type="dxa"/>
          </w:tcPr>
          <w:p w:rsidR="00917435" w:rsidRPr="00917435" w:rsidRDefault="00917435" w:rsidP="00917435">
            <w:pPr>
              <w:spacing w:after="120"/>
              <w:jc w:val="both"/>
              <w:rPr>
                <w:b/>
                <w:sz w:val="24"/>
                <w:szCs w:val="24"/>
              </w:rPr>
            </w:pPr>
            <w:r w:rsidRPr="00917435">
              <w:rPr>
                <w:b/>
                <w:sz w:val="24"/>
                <w:szCs w:val="24"/>
              </w:rPr>
              <w:t>CONTINUE WITH CEREMONY</w:t>
            </w:r>
          </w:p>
        </w:tc>
      </w:tr>
      <w:tr w:rsidR="00422C7E" w:rsidRPr="00F03BA3" w:rsidTr="00D6142D">
        <w:tc>
          <w:tcPr>
            <w:tcW w:w="1512" w:type="dxa"/>
          </w:tcPr>
          <w:p w:rsidR="00422C7E" w:rsidRDefault="00422C7E" w:rsidP="00422C7E">
            <w:pPr>
              <w:spacing w:after="120"/>
              <w:rPr>
                <w:sz w:val="24"/>
                <w:szCs w:val="24"/>
              </w:rPr>
            </w:pPr>
            <w:r>
              <w:rPr>
                <w:sz w:val="24"/>
                <w:szCs w:val="24"/>
              </w:rPr>
              <w:t>Chief</w:t>
            </w:r>
          </w:p>
        </w:tc>
        <w:tc>
          <w:tcPr>
            <w:tcW w:w="8064" w:type="dxa"/>
          </w:tcPr>
          <w:p w:rsidR="00422C7E" w:rsidRDefault="00422C7E" w:rsidP="00422C7E">
            <w:pPr>
              <w:spacing w:after="120"/>
              <w:jc w:val="both"/>
              <w:rPr>
                <w:sz w:val="24"/>
                <w:szCs w:val="24"/>
              </w:rPr>
            </w:pPr>
            <w:r>
              <w:rPr>
                <w:sz w:val="24"/>
                <w:szCs w:val="24"/>
              </w:rPr>
              <w:t>I now declare this council of the (</w:t>
            </w:r>
            <w:r w:rsidRPr="00EC7EA4">
              <w:rPr>
                <w:b/>
                <w:sz w:val="24"/>
                <w:szCs w:val="24"/>
              </w:rPr>
              <w:t>Longhouse Name</w:t>
            </w:r>
            <w:r>
              <w:rPr>
                <w:sz w:val="24"/>
                <w:szCs w:val="24"/>
              </w:rPr>
              <w:t>) Longhouse to be open. Let us begin.</w:t>
            </w:r>
          </w:p>
        </w:tc>
      </w:tr>
      <w:tr w:rsidR="00422C7E" w:rsidRPr="00F03BA3" w:rsidTr="00D6142D">
        <w:tc>
          <w:tcPr>
            <w:tcW w:w="1512" w:type="dxa"/>
          </w:tcPr>
          <w:p w:rsidR="00422C7E" w:rsidRDefault="00422C7E" w:rsidP="00422C7E">
            <w:pPr>
              <w:spacing w:after="120"/>
              <w:rPr>
                <w:sz w:val="24"/>
                <w:szCs w:val="24"/>
              </w:rPr>
            </w:pPr>
            <w:r>
              <w:rPr>
                <w:sz w:val="24"/>
                <w:szCs w:val="24"/>
              </w:rPr>
              <w:t>Drumbeater</w:t>
            </w:r>
          </w:p>
        </w:tc>
        <w:tc>
          <w:tcPr>
            <w:tcW w:w="8064" w:type="dxa"/>
          </w:tcPr>
          <w:p w:rsidR="00422C7E" w:rsidRPr="00422C7E" w:rsidRDefault="00422C7E" w:rsidP="00422C7E">
            <w:pPr>
              <w:spacing w:after="120"/>
              <w:jc w:val="both"/>
              <w:rPr>
                <w:i/>
                <w:sz w:val="24"/>
                <w:szCs w:val="24"/>
              </w:rPr>
            </w:pPr>
            <w:r w:rsidRPr="00422C7E">
              <w:rPr>
                <w:i/>
                <w:sz w:val="24"/>
                <w:szCs w:val="24"/>
              </w:rPr>
              <w:t>(Drumbeats until instructed to stop.)</w:t>
            </w:r>
          </w:p>
        </w:tc>
      </w:tr>
    </w:tbl>
    <w:p w:rsidR="007C360E" w:rsidRPr="00F21913" w:rsidRDefault="0051366F" w:rsidP="00F21913">
      <w:pPr>
        <w:spacing w:after="120" w:line="240" w:lineRule="auto"/>
        <w:jc w:val="right"/>
        <w:rPr>
          <w:sz w:val="20"/>
          <w:szCs w:val="20"/>
        </w:rPr>
      </w:pPr>
      <w:r>
        <w:rPr>
          <w:sz w:val="20"/>
          <w:szCs w:val="20"/>
        </w:rPr>
        <w:t xml:space="preserve">Adapted from: </w:t>
      </w:r>
      <w:r w:rsidR="007A169F">
        <w:rPr>
          <w:sz w:val="20"/>
          <w:szCs w:val="20"/>
        </w:rPr>
        <w:t xml:space="preserve">The Complete Book of Campfire Programs by </w:t>
      </w:r>
      <w:r>
        <w:rPr>
          <w:sz w:val="20"/>
          <w:szCs w:val="20"/>
        </w:rPr>
        <w:t>LaRue A. Thurston</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69F" w:rsidRDefault="007A169F" w:rsidP="00C57EC2">
      <w:pPr>
        <w:spacing w:after="0" w:line="240" w:lineRule="auto"/>
      </w:pPr>
      <w:r>
        <w:separator/>
      </w:r>
    </w:p>
  </w:endnote>
  <w:endnote w:type="continuationSeparator" w:id="0">
    <w:p w:rsidR="007A169F" w:rsidRDefault="007A169F"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7A169F" w:rsidRDefault="007A16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4A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A21">
              <w:rPr>
                <w:b/>
                <w:bCs/>
                <w:noProof/>
              </w:rPr>
              <w:t>2</w:t>
            </w:r>
            <w:r>
              <w:rPr>
                <w:b/>
                <w:bCs/>
                <w:sz w:val="24"/>
                <w:szCs w:val="24"/>
              </w:rPr>
              <w:fldChar w:fldCharType="end"/>
            </w:r>
          </w:p>
        </w:sdtContent>
      </w:sdt>
    </w:sdtContent>
  </w:sdt>
  <w:p w:rsidR="007A169F" w:rsidRDefault="007A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69F" w:rsidRDefault="007A169F" w:rsidP="00C57EC2">
      <w:pPr>
        <w:spacing w:after="0" w:line="240" w:lineRule="auto"/>
      </w:pPr>
      <w:r>
        <w:separator/>
      </w:r>
    </w:p>
  </w:footnote>
  <w:footnote w:type="continuationSeparator" w:id="0">
    <w:p w:rsidR="007A169F" w:rsidRDefault="007A169F"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B118A"/>
    <w:rsid w:val="00144CA7"/>
    <w:rsid w:val="001875B8"/>
    <w:rsid w:val="001B7B2A"/>
    <w:rsid w:val="00214E4A"/>
    <w:rsid w:val="00270493"/>
    <w:rsid w:val="00290917"/>
    <w:rsid w:val="00375816"/>
    <w:rsid w:val="003947E5"/>
    <w:rsid w:val="003B7C2D"/>
    <w:rsid w:val="003D1A96"/>
    <w:rsid w:val="00422C7E"/>
    <w:rsid w:val="00484A85"/>
    <w:rsid w:val="004C0C2F"/>
    <w:rsid w:val="004F5E2F"/>
    <w:rsid w:val="0051366F"/>
    <w:rsid w:val="005855FC"/>
    <w:rsid w:val="00595310"/>
    <w:rsid w:val="005E7F92"/>
    <w:rsid w:val="005F70C9"/>
    <w:rsid w:val="00636777"/>
    <w:rsid w:val="0064053F"/>
    <w:rsid w:val="006644AB"/>
    <w:rsid w:val="006A496A"/>
    <w:rsid w:val="006B01FF"/>
    <w:rsid w:val="007A169F"/>
    <w:rsid w:val="007C360E"/>
    <w:rsid w:val="007F035A"/>
    <w:rsid w:val="00822AD9"/>
    <w:rsid w:val="008351FA"/>
    <w:rsid w:val="00851CAC"/>
    <w:rsid w:val="00885D45"/>
    <w:rsid w:val="008A7FB2"/>
    <w:rsid w:val="009060B9"/>
    <w:rsid w:val="009169B5"/>
    <w:rsid w:val="00917435"/>
    <w:rsid w:val="0096011B"/>
    <w:rsid w:val="009A2BE3"/>
    <w:rsid w:val="009C456A"/>
    <w:rsid w:val="009D6837"/>
    <w:rsid w:val="00A213B2"/>
    <w:rsid w:val="00A50495"/>
    <w:rsid w:val="00AD378B"/>
    <w:rsid w:val="00AE200C"/>
    <w:rsid w:val="00B154CF"/>
    <w:rsid w:val="00BA7343"/>
    <w:rsid w:val="00C25E37"/>
    <w:rsid w:val="00C57EC2"/>
    <w:rsid w:val="00C7238D"/>
    <w:rsid w:val="00C741D6"/>
    <w:rsid w:val="00CD60C2"/>
    <w:rsid w:val="00CE4C0C"/>
    <w:rsid w:val="00D6142D"/>
    <w:rsid w:val="00D9761C"/>
    <w:rsid w:val="00DA0D39"/>
    <w:rsid w:val="00DC0702"/>
    <w:rsid w:val="00DD14AE"/>
    <w:rsid w:val="00DD4A21"/>
    <w:rsid w:val="00DE2111"/>
    <w:rsid w:val="00DF313F"/>
    <w:rsid w:val="00E32A24"/>
    <w:rsid w:val="00E43DE9"/>
    <w:rsid w:val="00E94CA3"/>
    <w:rsid w:val="00EA161C"/>
    <w:rsid w:val="00EC7EA4"/>
    <w:rsid w:val="00EF74D9"/>
    <w:rsid w:val="00F03BA3"/>
    <w:rsid w:val="00F21913"/>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DE9D0"/>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8</cp:revision>
  <dcterms:created xsi:type="dcterms:W3CDTF">2018-07-02T16:16:00Z</dcterms:created>
  <dcterms:modified xsi:type="dcterms:W3CDTF">2018-07-02T16:59:00Z</dcterms:modified>
</cp:coreProperties>
</file>