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0C" w:rsidRPr="00E32A24" w:rsidRDefault="004F5E2F" w:rsidP="009A2BE3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Council Fire Opening </w:t>
      </w:r>
      <w:r w:rsidR="00A50495" w:rsidRPr="00E32A24">
        <w:rPr>
          <w:b/>
          <w:sz w:val="36"/>
          <w:szCs w:val="36"/>
          <w:u w:val="single"/>
        </w:rPr>
        <w:t>Ceremony</w:t>
      </w:r>
      <w:r w:rsidR="00144CA7">
        <w:rPr>
          <w:b/>
          <w:sz w:val="36"/>
          <w:szCs w:val="36"/>
          <w:u w:val="single"/>
        </w:rPr>
        <w:t xml:space="preserve"> #</w:t>
      </w:r>
      <w:r w:rsidR="00391BC9">
        <w:rPr>
          <w:b/>
          <w:sz w:val="36"/>
          <w:szCs w:val="36"/>
          <w:u w:val="single"/>
        </w:rPr>
        <w:t>8</w:t>
      </w:r>
    </w:p>
    <w:p w:rsidR="00A50495" w:rsidRPr="00E32A24" w:rsidRDefault="00BE66F1" w:rsidP="009A2BE3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Pre-Fire Lighting…</w:t>
      </w:r>
      <w:r w:rsidR="00391BC9">
        <w:rPr>
          <w:b/>
          <w:sz w:val="32"/>
          <w:szCs w:val="32"/>
        </w:rPr>
        <w:t xml:space="preserve">The Spirit of </w:t>
      </w:r>
      <w:r w:rsidR="001C1A34">
        <w:rPr>
          <w:b/>
          <w:sz w:val="32"/>
          <w:szCs w:val="32"/>
        </w:rPr>
        <w:t xml:space="preserve">the </w:t>
      </w:r>
      <w:r w:rsidR="00391BC9">
        <w:rPr>
          <w:b/>
          <w:sz w:val="32"/>
          <w:szCs w:val="32"/>
        </w:rPr>
        <w:t>Gray Wolf</w:t>
      </w:r>
    </w:p>
    <w:p w:rsidR="00D9761C" w:rsidRDefault="00A50495" w:rsidP="00A50495">
      <w:pPr>
        <w:spacing w:after="120" w:line="240" w:lineRule="auto"/>
        <w:jc w:val="both"/>
        <w:rPr>
          <w:sz w:val="24"/>
          <w:szCs w:val="24"/>
        </w:rPr>
      </w:pPr>
      <w:r w:rsidRPr="00270D18">
        <w:rPr>
          <w:b/>
          <w:sz w:val="24"/>
          <w:szCs w:val="24"/>
        </w:rPr>
        <w:t>Overview:</w:t>
      </w:r>
      <w:r w:rsidRPr="00270D18">
        <w:rPr>
          <w:sz w:val="24"/>
          <w:szCs w:val="24"/>
        </w:rPr>
        <w:t xml:space="preserve"> </w:t>
      </w:r>
      <w:r w:rsidR="00D9761C">
        <w:rPr>
          <w:sz w:val="24"/>
          <w:szCs w:val="24"/>
        </w:rPr>
        <w:t xml:space="preserve">Council Fire Openings set the stage for a great and memorable council fire for your program. It is </w:t>
      </w:r>
      <w:r w:rsidRPr="00270D18">
        <w:rPr>
          <w:sz w:val="24"/>
          <w:szCs w:val="24"/>
        </w:rPr>
        <w:t xml:space="preserve">written to be used </w:t>
      </w:r>
      <w:r w:rsidR="00D9761C">
        <w:rPr>
          <w:sz w:val="24"/>
          <w:szCs w:val="24"/>
        </w:rPr>
        <w:t>at the beginning of a Longhouse council fire gathering.</w:t>
      </w:r>
      <w:r w:rsidR="00A213B2">
        <w:rPr>
          <w:sz w:val="24"/>
          <w:szCs w:val="24"/>
        </w:rPr>
        <w:t xml:space="preserve"> Featured here </w:t>
      </w:r>
      <w:r w:rsidR="008351FA">
        <w:rPr>
          <w:sz w:val="24"/>
          <w:szCs w:val="24"/>
        </w:rPr>
        <w:t xml:space="preserve">is </w:t>
      </w:r>
      <w:r w:rsidR="000F4A28">
        <w:rPr>
          <w:sz w:val="24"/>
          <w:szCs w:val="24"/>
        </w:rPr>
        <w:t>a ritual that happen</w:t>
      </w:r>
      <w:r w:rsidR="00BE66F1">
        <w:rPr>
          <w:sz w:val="24"/>
          <w:szCs w:val="24"/>
        </w:rPr>
        <w:t>s</w:t>
      </w:r>
      <w:r w:rsidR="000F4A28">
        <w:rPr>
          <w:sz w:val="24"/>
          <w:szCs w:val="24"/>
        </w:rPr>
        <w:t xml:space="preserve"> </w:t>
      </w:r>
      <w:r w:rsidR="000F4A28" w:rsidRPr="00BE66F1">
        <w:rPr>
          <w:b/>
          <w:sz w:val="24"/>
          <w:szCs w:val="24"/>
        </w:rPr>
        <w:t>before the entrance of the Longhouse Chief and before the Council Fire is lit</w:t>
      </w:r>
      <w:r w:rsidR="000F4A28">
        <w:rPr>
          <w:sz w:val="24"/>
          <w:szCs w:val="24"/>
        </w:rPr>
        <w:t xml:space="preserve">. The Sachem or Medicine Man conducts this “pre-ceremony” to rid the evil spirits </w:t>
      </w:r>
      <w:r w:rsidR="001C1A34">
        <w:rPr>
          <w:sz w:val="24"/>
          <w:szCs w:val="24"/>
        </w:rPr>
        <w:t>from the grounds of the</w:t>
      </w:r>
      <w:r w:rsidR="00BE66F1">
        <w:rPr>
          <w:sz w:val="24"/>
          <w:szCs w:val="24"/>
        </w:rPr>
        <w:t xml:space="preserve"> fire site for the entrance of the </w:t>
      </w:r>
      <w:r w:rsidR="001C1A34">
        <w:rPr>
          <w:sz w:val="24"/>
          <w:szCs w:val="24"/>
        </w:rPr>
        <w:t xml:space="preserve">Longhouse </w:t>
      </w:r>
      <w:r w:rsidR="00BE66F1">
        <w:rPr>
          <w:sz w:val="24"/>
          <w:szCs w:val="24"/>
        </w:rPr>
        <w:t>Chief.</w:t>
      </w:r>
    </w:p>
    <w:p w:rsidR="00885D45" w:rsidRDefault="00885D45" w:rsidP="00A5049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8351FA">
        <w:rPr>
          <w:sz w:val="24"/>
          <w:szCs w:val="24"/>
        </w:rPr>
        <w:t xml:space="preserve">re is one </w:t>
      </w:r>
      <w:r w:rsidR="00BE66F1">
        <w:rPr>
          <w:sz w:val="24"/>
          <w:szCs w:val="24"/>
        </w:rPr>
        <w:t xml:space="preserve">central fire. In the top of the fire is a charge of flash or smoke powder that is wired to be set off remotely at just the right moment. </w:t>
      </w:r>
      <w:r w:rsidR="001C1A34">
        <w:rPr>
          <w:sz w:val="24"/>
          <w:szCs w:val="24"/>
        </w:rPr>
        <w:t>Note that t</w:t>
      </w:r>
      <w:r w:rsidR="00BE66F1">
        <w:rPr>
          <w:sz w:val="24"/>
          <w:szCs w:val="24"/>
        </w:rPr>
        <w:t xml:space="preserve">his </w:t>
      </w:r>
      <w:r w:rsidR="001C1A34">
        <w:rPr>
          <w:sz w:val="24"/>
          <w:szCs w:val="24"/>
        </w:rPr>
        <w:t xml:space="preserve">puff of smoke </w:t>
      </w:r>
      <w:r w:rsidR="00BE66F1">
        <w:rPr>
          <w:sz w:val="24"/>
          <w:szCs w:val="24"/>
        </w:rPr>
        <w:t>is not the charge that would bring life to the fire.</w:t>
      </w:r>
    </w:p>
    <w:p w:rsidR="00CD0603" w:rsidRDefault="00CD0603" w:rsidP="00A5049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Sachem carries with him a pair of deer antlers.</w:t>
      </w:r>
    </w:p>
    <w:p w:rsidR="00F03BA3" w:rsidRPr="00D06B6E" w:rsidRDefault="00F03BA3" w:rsidP="00F03BA3">
      <w:pPr>
        <w:spacing w:after="120" w:line="240" w:lineRule="auto"/>
        <w:rPr>
          <w:b/>
          <w:sz w:val="24"/>
          <w:szCs w:val="24"/>
        </w:rPr>
      </w:pPr>
      <w:r w:rsidRPr="00D06B6E">
        <w:rPr>
          <w:b/>
          <w:sz w:val="24"/>
          <w:szCs w:val="24"/>
        </w:rPr>
        <w:t>Participants:</w:t>
      </w:r>
    </w:p>
    <w:p w:rsidR="00F03BA3" w:rsidRDefault="00BE66F1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Sachem, Elder or Medicine Man</w:t>
      </w:r>
      <w:r w:rsidR="00F03BA3" w:rsidRPr="0088262F">
        <w:rPr>
          <w:sz w:val="24"/>
          <w:szCs w:val="24"/>
        </w:rPr>
        <w:t>: Ceremonial Leader</w:t>
      </w:r>
    </w:p>
    <w:p w:rsidR="001C1A34" w:rsidRDefault="001C1A34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Drumbeater</w:t>
      </w:r>
    </w:p>
    <w:p w:rsidR="001C1A34" w:rsidRDefault="001C1A34" w:rsidP="00F03BA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Longhouse Chief: enters at end of this portion</w:t>
      </w:r>
    </w:p>
    <w:p w:rsidR="00F03BA3" w:rsidRDefault="00F03BA3" w:rsidP="00F03BA3">
      <w:pPr>
        <w:spacing w:after="120" w:line="240" w:lineRule="auto"/>
        <w:rPr>
          <w:sz w:val="24"/>
          <w:szCs w:val="24"/>
        </w:rPr>
      </w:pPr>
    </w:p>
    <w:p w:rsidR="00F03BA3" w:rsidRDefault="00F03BA3" w:rsidP="00F03BA3">
      <w:pPr>
        <w:spacing w:after="120" w:line="240" w:lineRule="auto"/>
        <w:rPr>
          <w:sz w:val="24"/>
          <w:szCs w:val="24"/>
        </w:rPr>
      </w:pPr>
      <w:r w:rsidRPr="00D06B6E">
        <w:rPr>
          <w:b/>
          <w:sz w:val="24"/>
          <w:szCs w:val="24"/>
        </w:rPr>
        <w:t>Relevan</w:t>
      </w:r>
      <w:r>
        <w:rPr>
          <w:b/>
          <w:sz w:val="24"/>
          <w:szCs w:val="24"/>
        </w:rPr>
        <w:t>t Ceremonial Pieces</w:t>
      </w:r>
      <w:r w:rsidRPr="00D06B6E">
        <w:rPr>
          <w:b/>
          <w:sz w:val="24"/>
          <w:szCs w:val="24"/>
        </w:rPr>
        <w:t xml:space="preserve">: </w:t>
      </w:r>
      <w:r w:rsidRPr="009A270D">
        <w:rPr>
          <w:sz w:val="24"/>
          <w:szCs w:val="24"/>
        </w:rPr>
        <w:t xml:space="preserve">You may wish to incorporate this </w:t>
      </w:r>
      <w:r>
        <w:rPr>
          <w:sz w:val="24"/>
          <w:szCs w:val="24"/>
        </w:rPr>
        <w:t>ceremony with other ceremonial components to form your full ceremony. The following are basic suggestions. Your creativity is your limit.</w:t>
      </w:r>
    </w:p>
    <w:p w:rsidR="00F03BA3" w:rsidRDefault="00F03BA3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Parade to Ceremonial Location</w:t>
      </w:r>
    </w:p>
    <w:p w:rsidR="00BE66F1" w:rsidRPr="0088262F" w:rsidRDefault="00BE66F1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Fire Lighting</w:t>
      </w:r>
    </w:p>
    <w:p w:rsidR="00D9761C" w:rsidRPr="0088262F" w:rsidRDefault="00D9761C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Inductions</w:t>
      </w:r>
    </w:p>
    <w:p w:rsidR="00F03BA3" w:rsidRPr="0088262F" w:rsidRDefault="00F03BA3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Officer Inductions</w:t>
      </w:r>
    </w:p>
    <w:p w:rsidR="00F03BA3" w:rsidRPr="0088262F" w:rsidRDefault="00F03BA3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Special Awards</w:t>
      </w:r>
    </w:p>
    <w:p w:rsidR="00F03BA3" w:rsidRDefault="00F03BA3" w:rsidP="00F03BA3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8262F">
        <w:rPr>
          <w:sz w:val="24"/>
          <w:szCs w:val="24"/>
        </w:rPr>
        <w:t>Cer</w:t>
      </w:r>
      <w:r>
        <w:rPr>
          <w:sz w:val="24"/>
          <w:szCs w:val="24"/>
        </w:rPr>
        <w:t>e</w:t>
      </w:r>
      <w:r w:rsidRPr="0088262F">
        <w:rPr>
          <w:sz w:val="24"/>
          <w:szCs w:val="24"/>
        </w:rPr>
        <w:t>monial Closing</w:t>
      </w:r>
    </w:p>
    <w:p w:rsidR="00F03BA3" w:rsidRDefault="00F03B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3BA3" w:rsidRPr="00A50495" w:rsidRDefault="005F70C9" w:rsidP="00F03BA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OPENING </w:t>
      </w:r>
      <w:r w:rsidR="00A50495" w:rsidRPr="00A50495">
        <w:rPr>
          <w:b/>
          <w:sz w:val="24"/>
          <w:szCs w:val="24"/>
        </w:rPr>
        <w:t>CEREMONY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064"/>
      </w:tblGrid>
      <w:tr w:rsidR="00F03BA3" w:rsidRPr="00F03BA3" w:rsidTr="00D6142D">
        <w:tc>
          <w:tcPr>
            <w:tcW w:w="1512" w:type="dxa"/>
          </w:tcPr>
          <w:p w:rsidR="00F03BA3" w:rsidRPr="00F03BA3" w:rsidRDefault="00375816" w:rsidP="00885D4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Scene</w:t>
            </w:r>
          </w:p>
        </w:tc>
        <w:tc>
          <w:tcPr>
            <w:tcW w:w="8064" w:type="dxa"/>
          </w:tcPr>
          <w:p w:rsidR="00F03BA3" w:rsidRPr="006A496A" w:rsidRDefault="00CD60C2" w:rsidP="000A0FD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6A496A">
              <w:rPr>
                <w:i/>
                <w:sz w:val="24"/>
                <w:szCs w:val="24"/>
              </w:rPr>
              <w:t>(</w:t>
            </w:r>
            <w:r w:rsidR="000A0FD7">
              <w:rPr>
                <w:i/>
                <w:sz w:val="24"/>
                <w:szCs w:val="24"/>
              </w:rPr>
              <w:t xml:space="preserve">Council </w:t>
            </w:r>
            <w:r w:rsidR="00375816" w:rsidRPr="006A496A">
              <w:rPr>
                <w:i/>
                <w:sz w:val="24"/>
                <w:szCs w:val="24"/>
              </w:rPr>
              <w:t>Fire</w:t>
            </w:r>
            <w:r w:rsidR="006A496A" w:rsidRPr="006A496A">
              <w:rPr>
                <w:i/>
                <w:sz w:val="24"/>
                <w:szCs w:val="24"/>
              </w:rPr>
              <w:t xml:space="preserve"> is</w:t>
            </w:r>
            <w:r w:rsidR="00375816" w:rsidRPr="006A496A">
              <w:rPr>
                <w:i/>
                <w:sz w:val="24"/>
                <w:szCs w:val="24"/>
              </w:rPr>
              <w:t xml:space="preserve"> unlit as </w:t>
            </w:r>
            <w:r w:rsidR="006A496A" w:rsidRPr="006A496A">
              <w:rPr>
                <w:i/>
                <w:sz w:val="24"/>
                <w:szCs w:val="24"/>
              </w:rPr>
              <w:t xml:space="preserve">Longhouse </w:t>
            </w:r>
            <w:r w:rsidR="00375816" w:rsidRPr="006A496A">
              <w:rPr>
                <w:i/>
                <w:sz w:val="24"/>
                <w:szCs w:val="24"/>
              </w:rPr>
              <w:t xml:space="preserve">membership gathers in a circle around the </w:t>
            </w:r>
            <w:r w:rsidR="006A496A" w:rsidRPr="006A496A">
              <w:rPr>
                <w:i/>
                <w:sz w:val="24"/>
                <w:szCs w:val="24"/>
              </w:rPr>
              <w:t>fire</w:t>
            </w:r>
            <w:r w:rsidRPr="006A496A">
              <w:rPr>
                <w:i/>
                <w:sz w:val="24"/>
                <w:szCs w:val="24"/>
              </w:rPr>
              <w:t>.</w:t>
            </w:r>
            <w:r w:rsidR="006A496A" w:rsidRPr="006A496A">
              <w:rPr>
                <w:i/>
                <w:sz w:val="24"/>
                <w:szCs w:val="24"/>
              </w:rPr>
              <w:t xml:space="preserve"> </w:t>
            </w:r>
            <w:r w:rsidR="00270493">
              <w:rPr>
                <w:i/>
                <w:sz w:val="24"/>
                <w:szCs w:val="24"/>
              </w:rPr>
              <w:t>All stand silently.</w:t>
            </w:r>
            <w:r w:rsidRPr="006A496A">
              <w:rPr>
                <w:i/>
                <w:sz w:val="24"/>
                <w:szCs w:val="24"/>
              </w:rPr>
              <w:t>)</w:t>
            </w:r>
          </w:p>
        </w:tc>
      </w:tr>
      <w:tr w:rsidR="00DA0D39" w:rsidRPr="00F03BA3" w:rsidTr="00D6142D">
        <w:tc>
          <w:tcPr>
            <w:tcW w:w="1512" w:type="dxa"/>
          </w:tcPr>
          <w:p w:rsidR="00DA0D39" w:rsidRDefault="00CD60C2" w:rsidP="00DA0D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Drumbeater</w:t>
            </w:r>
          </w:p>
        </w:tc>
        <w:tc>
          <w:tcPr>
            <w:tcW w:w="8064" w:type="dxa"/>
          </w:tcPr>
          <w:p w:rsidR="00DA0D39" w:rsidRPr="00BA7343" w:rsidRDefault="00CD60C2" w:rsidP="00CD60C2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(Drumbeats during this gathering time until instructed to stop.)</w:t>
            </w:r>
          </w:p>
        </w:tc>
      </w:tr>
      <w:tr w:rsidR="00657772" w:rsidRPr="00F03BA3" w:rsidTr="00D6142D">
        <w:tc>
          <w:tcPr>
            <w:tcW w:w="1512" w:type="dxa"/>
          </w:tcPr>
          <w:p w:rsidR="00657772" w:rsidRDefault="00657772" w:rsidP="00DA0D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Sachem </w:t>
            </w:r>
          </w:p>
        </w:tc>
        <w:tc>
          <w:tcPr>
            <w:tcW w:w="8064" w:type="dxa"/>
          </w:tcPr>
          <w:p w:rsidR="00657772" w:rsidRDefault="00657772" w:rsidP="00CD60C2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(Carries with him a pair of deer antlers)</w:t>
            </w:r>
          </w:p>
        </w:tc>
      </w:tr>
      <w:tr w:rsidR="00270493" w:rsidRPr="00270493" w:rsidTr="00D6142D">
        <w:tc>
          <w:tcPr>
            <w:tcW w:w="1512" w:type="dxa"/>
          </w:tcPr>
          <w:p w:rsidR="00270493" w:rsidRPr="00270493" w:rsidRDefault="00BE66F1" w:rsidP="00DA0D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Sachem</w:t>
            </w:r>
          </w:p>
        </w:tc>
        <w:tc>
          <w:tcPr>
            <w:tcW w:w="8064" w:type="dxa"/>
          </w:tcPr>
          <w:p w:rsidR="00B154CF" w:rsidRDefault="00BE66F1" w:rsidP="00BE66F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Gray Wolf is the most feared animal of the north woods by both the Native American Indians and the </w:t>
            </w:r>
            <w:r w:rsidR="00D37AD3">
              <w:rPr>
                <w:sz w:val="24"/>
                <w:szCs w:val="24"/>
              </w:rPr>
              <w:t>white-tailed</w:t>
            </w:r>
            <w:r>
              <w:rPr>
                <w:sz w:val="24"/>
                <w:szCs w:val="24"/>
              </w:rPr>
              <w:t xml:space="preserve"> deer. The Indians say the Gray Wolf is brave enough to enter the Longhouse camp and carry off small children in broad daylight. It is legend that one bite by a Gray Wolf and that child becomes a small wolf his or herself.</w:t>
            </w:r>
          </w:p>
          <w:p w:rsidR="00657772" w:rsidRDefault="00657772" w:rsidP="00BE66F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it is well known that the favorite food of the Gray Wolf is the </w:t>
            </w:r>
            <w:r w:rsidR="00D37AD3">
              <w:rPr>
                <w:sz w:val="24"/>
                <w:szCs w:val="24"/>
              </w:rPr>
              <w:t>white-tailed</w:t>
            </w:r>
            <w:r>
              <w:rPr>
                <w:sz w:val="24"/>
                <w:szCs w:val="24"/>
              </w:rPr>
              <w:t xml:space="preserve"> deer. However, this powerful animal does fear the woods of the white tail one time of the year… and that is the mating season of the </w:t>
            </w:r>
            <w:r w:rsidR="00D37AD3">
              <w:rPr>
                <w:sz w:val="24"/>
                <w:szCs w:val="24"/>
              </w:rPr>
              <w:t>white-tailed</w:t>
            </w:r>
            <w:r>
              <w:rPr>
                <w:sz w:val="24"/>
                <w:szCs w:val="24"/>
              </w:rPr>
              <w:t xml:space="preserve"> deer.</w:t>
            </w:r>
          </w:p>
          <w:p w:rsidR="00657772" w:rsidRDefault="00657772" w:rsidP="00657772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in that mating season that we hear the noise of the clashing horns of the whitetail males </w:t>
            </w:r>
            <w:r w:rsidRPr="00657772">
              <w:rPr>
                <w:i/>
                <w:sz w:val="24"/>
                <w:szCs w:val="24"/>
              </w:rPr>
              <w:t>(make several CLACKING sounds while tell this)</w:t>
            </w:r>
            <w:r>
              <w:rPr>
                <w:sz w:val="24"/>
                <w:szCs w:val="24"/>
              </w:rPr>
              <w:t xml:space="preserve"> CLACKING-CLACKING-CLACKING like this! The fear by the wolf of the fighting male deer drives the Gray Wolf deep into the woods. </w:t>
            </w:r>
            <w:r w:rsidRPr="00657772">
              <w:rPr>
                <w:i/>
                <w:sz w:val="24"/>
                <w:szCs w:val="24"/>
              </w:rPr>
              <w:t>(several more CLACKING sounds)</w:t>
            </w:r>
          </w:p>
          <w:p w:rsidR="00657772" w:rsidRDefault="00657772" w:rsidP="0065777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now… as we all prepare this </w:t>
            </w:r>
            <w:r w:rsidR="000A0FD7">
              <w:rPr>
                <w:sz w:val="24"/>
                <w:szCs w:val="24"/>
              </w:rPr>
              <w:t>ceremonial Council Fire to welcome our Great Chief, let me clack these antler</w:t>
            </w:r>
            <w:r w:rsidR="008D7FDE">
              <w:rPr>
                <w:sz w:val="24"/>
                <w:szCs w:val="24"/>
              </w:rPr>
              <w:t>s</w:t>
            </w:r>
            <w:r w:rsidR="000A0FD7">
              <w:rPr>
                <w:sz w:val="24"/>
                <w:szCs w:val="24"/>
              </w:rPr>
              <w:t xml:space="preserve"> and sound the old Native Indian chant as we all watch closely for </w:t>
            </w:r>
            <w:r w:rsidR="00D37AD3">
              <w:rPr>
                <w:sz w:val="24"/>
                <w:szCs w:val="24"/>
              </w:rPr>
              <w:t>a</w:t>
            </w:r>
            <w:r w:rsidR="000A0FD7">
              <w:rPr>
                <w:sz w:val="24"/>
                <w:szCs w:val="24"/>
              </w:rPr>
              <w:t xml:space="preserve"> sign from the GREAT ONE that the evil spirit of the Gray Wolf has left.</w:t>
            </w:r>
          </w:p>
          <w:p w:rsidR="000A0FD7" w:rsidRPr="000A0FD7" w:rsidRDefault="000A0FD7" w:rsidP="00657772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0A0FD7">
              <w:rPr>
                <w:i/>
                <w:sz w:val="24"/>
                <w:szCs w:val="24"/>
              </w:rPr>
              <w:t>(Facing the group and holding the antlers above head)</w:t>
            </w:r>
          </w:p>
          <w:p w:rsidR="000A0FD7" w:rsidRPr="00B154CF" w:rsidRDefault="000A0FD7" w:rsidP="000A0FD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“Oh Great Spirit, give us a sign of the departure of the Gray Wolf. Rid this Council Fire of the evil spirits. Show is his leaving… Show us… Show us now!”</w:t>
            </w:r>
          </w:p>
        </w:tc>
      </w:tr>
      <w:tr w:rsidR="00270493" w:rsidRPr="00270493" w:rsidTr="00D6142D">
        <w:tc>
          <w:tcPr>
            <w:tcW w:w="1512" w:type="dxa"/>
          </w:tcPr>
          <w:p w:rsidR="00270493" w:rsidRPr="00270493" w:rsidRDefault="000A0FD7" w:rsidP="00DA0D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</w:t>
            </w:r>
          </w:p>
        </w:tc>
        <w:tc>
          <w:tcPr>
            <w:tcW w:w="8064" w:type="dxa"/>
          </w:tcPr>
          <w:p w:rsidR="00270493" w:rsidRPr="000A0FD7" w:rsidRDefault="000A0FD7" w:rsidP="00CD60C2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0A0FD7">
              <w:rPr>
                <w:i/>
                <w:sz w:val="24"/>
                <w:szCs w:val="24"/>
              </w:rPr>
              <w:t>(A large</w:t>
            </w:r>
            <w:r>
              <w:rPr>
                <w:i/>
                <w:sz w:val="24"/>
                <w:szCs w:val="24"/>
              </w:rPr>
              <w:t>, dramatic</w:t>
            </w:r>
            <w:r w:rsidRPr="000A0FD7">
              <w:rPr>
                <w:i/>
                <w:sz w:val="24"/>
                <w:szCs w:val="24"/>
              </w:rPr>
              <w:t xml:space="preserve"> puff of smoke appears from the unlit council fire)</w:t>
            </w:r>
          </w:p>
        </w:tc>
      </w:tr>
      <w:tr w:rsidR="00270493" w:rsidRPr="00270493" w:rsidTr="00D6142D">
        <w:tc>
          <w:tcPr>
            <w:tcW w:w="1512" w:type="dxa"/>
          </w:tcPr>
          <w:p w:rsidR="00270493" w:rsidRPr="00270493" w:rsidRDefault="000A0FD7" w:rsidP="00DA0D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Sachem </w:t>
            </w:r>
          </w:p>
        </w:tc>
        <w:tc>
          <w:tcPr>
            <w:tcW w:w="8064" w:type="dxa"/>
          </w:tcPr>
          <w:p w:rsidR="00B154CF" w:rsidRPr="00B154CF" w:rsidRDefault="000A0FD7" w:rsidP="000A0FD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Gray Wolf and the evil spirits have left this ceremonial ground. Enter now please, Great Chief (</w:t>
            </w:r>
            <w:r w:rsidRPr="000A0FD7">
              <w:rPr>
                <w:b/>
                <w:sz w:val="24"/>
                <w:szCs w:val="24"/>
              </w:rPr>
              <w:t>Chief Indian Name</w:t>
            </w:r>
            <w:r>
              <w:rPr>
                <w:sz w:val="24"/>
                <w:szCs w:val="24"/>
              </w:rPr>
              <w:t>) and greet your tribes to begin this celebration</w:t>
            </w:r>
          </w:p>
        </w:tc>
      </w:tr>
      <w:tr w:rsidR="000A0FD7" w:rsidRPr="00270493" w:rsidTr="00D6142D">
        <w:tc>
          <w:tcPr>
            <w:tcW w:w="1512" w:type="dxa"/>
          </w:tcPr>
          <w:p w:rsidR="000A0FD7" w:rsidRDefault="000A0FD7" w:rsidP="000A0FD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Drumbeater</w:t>
            </w:r>
          </w:p>
        </w:tc>
        <w:tc>
          <w:tcPr>
            <w:tcW w:w="8064" w:type="dxa"/>
          </w:tcPr>
          <w:p w:rsidR="000A0FD7" w:rsidRPr="00422C7E" w:rsidRDefault="000A0FD7" w:rsidP="000A0FD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422C7E">
              <w:rPr>
                <w:i/>
                <w:sz w:val="24"/>
                <w:szCs w:val="24"/>
              </w:rPr>
              <w:t xml:space="preserve">(Drumbeats until </w:t>
            </w:r>
            <w:r>
              <w:rPr>
                <w:i/>
                <w:sz w:val="24"/>
                <w:szCs w:val="24"/>
              </w:rPr>
              <w:t>Chief enters</w:t>
            </w:r>
            <w:r w:rsidRPr="00422C7E">
              <w:rPr>
                <w:i/>
                <w:sz w:val="24"/>
                <w:szCs w:val="24"/>
              </w:rPr>
              <w:t>)</w:t>
            </w:r>
          </w:p>
        </w:tc>
      </w:tr>
      <w:tr w:rsidR="000A0FD7" w:rsidRPr="00270493" w:rsidTr="00D6142D">
        <w:tc>
          <w:tcPr>
            <w:tcW w:w="1512" w:type="dxa"/>
          </w:tcPr>
          <w:p w:rsidR="000A0FD7" w:rsidRDefault="001C1A34" w:rsidP="000A0FD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Chief/ALL</w:t>
            </w:r>
          </w:p>
        </w:tc>
        <w:tc>
          <w:tcPr>
            <w:tcW w:w="8064" w:type="dxa"/>
          </w:tcPr>
          <w:p w:rsidR="000A0FD7" w:rsidRPr="00422C7E" w:rsidRDefault="001C1A34" w:rsidP="000A0FD7">
            <w:pPr>
              <w:spacing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(Shouts Longhouse salutation in celebration, ALL return salutation</w:t>
            </w:r>
          </w:p>
        </w:tc>
      </w:tr>
      <w:tr w:rsidR="001C1A34" w:rsidRPr="00270493" w:rsidTr="00D6142D">
        <w:tc>
          <w:tcPr>
            <w:tcW w:w="1512" w:type="dxa"/>
          </w:tcPr>
          <w:p w:rsidR="001C1A34" w:rsidRDefault="001C1A34" w:rsidP="001C1A3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</w:t>
            </w:r>
          </w:p>
        </w:tc>
        <w:tc>
          <w:tcPr>
            <w:tcW w:w="8064" w:type="dxa"/>
          </w:tcPr>
          <w:p w:rsidR="001C1A34" w:rsidRDefault="001C1A34" w:rsidP="001C1A3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now declare this council of the (</w:t>
            </w:r>
            <w:r w:rsidRPr="00EC7EA4">
              <w:rPr>
                <w:b/>
                <w:sz w:val="24"/>
                <w:szCs w:val="24"/>
              </w:rPr>
              <w:t>Longhouse Name</w:t>
            </w:r>
            <w:r>
              <w:rPr>
                <w:sz w:val="24"/>
                <w:szCs w:val="24"/>
              </w:rPr>
              <w:t>) Longhouse to be open. Let us begin.</w:t>
            </w:r>
          </w:p>
        </w:tc>
      </w:tr>
      <w:tr w:rsidR="001C1A34" w:rsidRPr="006B01FF" w:rsidTr="00D6142D">
        <w:tc>
          <w:tcPr>
            <w:tcW w:w="1512" w:type="dxa"/>
          </w:tcPr>
          <w:p w:rsidR="001C1A34" w:rsidRDefault="001C1A34" w:rsidP="001C1A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1C1A34" w:rsidRPr="00917435" w:rsidRDefault="001C1A34" w:rsidP="001C1A3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917435">
              <w:rPr>
                <w:b/>
                <w:sz w:val="24"/>
                <w:szCs w:val="24"/>
              </w:rPr>
              <w:t xml:space="preserve">CONTINUE WITH </w:t>
            </w:r>
            <w:r>
              <w:rPr>
                <w:b/>
                <w:sz w:val="24"/>
                <w:szCs w:val="24"/>
              </w:rPr>
              <w:t xml:space="preserve">FIRE LIGHTING &amp; </w:t>
            </w:r>
            <w:r w:rsidRPr="00917435">
              <w:rPr>
                <w:b/>
                <w:sz w:val="24"/>
                <w:szCs w:val="24"/>
              </w:rPr>
              <w:t>CEREMONY</w:t>
            </w:r>
          </w:p>
        </w:tc>
      </w:tr>
    </w:tbl>
    <w:p w:rsidR="007C360E" w:rsidRPr="00F21913" w:rsidRDefault="001C1A34" w:rsidP="00F2191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Contributed by: </w:t>
      </w:r>
      <w:r w:rsidR="008D7FDE">
        <w:rPr>
          <w:sz w:val="20"/>
          <w:szCs w:val="20"/>
        </w:rPr>
        <w:t>David “Buckeye” Garberson</w:t>
      </w:r>
    </w:p>
    <w:sectPr w:rsidR="007C360E" w:rsidRPr="00F21913" w:rsidSect="00C57EC2">
      <w:footerReference w:type="default" r:id="rId7"/>
      <w:pgSz w:w="12240" w:h="15840"/>
      <w:pgMar w:top="810" w:right="1440" w:bottom="630" w:left="144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74C" w:rsidRDefault="0051674C" w:rsidP="00C57EC2">
      <w:pPr>
        <w:spacing w:after="0" w:line="240" w:lineRule="auto"/>
      </w:pPr>
      <w:r>
        <w:separator/>
      </w:r>
    </w:p>
  </w:endnote>
  <w:endnote w:type="continuationSeparator" w:id="0">
    <w:p w:rsidR="0051674C" w:rsidRDefault="0051674C" w:rsidP="00C5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773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169F" w:rsidRDefault="007A16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A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A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169F" w:rsidRDefault="007A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74C" w:rsidRDefault="0051674C" w:rsidP="00C57EC2">
      <w:pPr>
        <w:spacing w:after="0" w:line="240" w:lineRule="auto"/>
      </w:pPr>
      <w:r>
        <w:separator/>
      </w:r>
    </w:p>
  </w:footnote>
  <w:footnote w:type="continuationSeparator" w:id="0">
    <w:p w:rsidR="0051674C" w:rsidRDefault="0051674C" w:rsidP="00C5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81E"/>
    <w:multiLevelType w:val="hybridMultilevel"/>
    <w:tmpl w:val="630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2646"/>
    <w:multiLevelType w:val="hybridMultilevel"/>
    <w:tmpl w:val="0E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3F71"/>
    <w:multiLevelType w:val="hybridMultilevel"/>
    <w:tmpl w:val="148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0E01"/>
    <w:multiLevelType w:val="hybridMultilevel"/>
    <w:tmpl w:val="DE841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E"/>
    <w:rsid w:val="000A0FD7"/>
    <w:rsid w:val="000B118A"/>
    <w:rsid w:val="000F4A28"/>
    <w:rsid w:val="00144CA7"/>
    <w:rsid w:val="001875B8"/>
    <w:rsid w:val="001B7B2A"/>
    <w:rsid w:val="001C1A34"/>
    <w:rsid w:val="00214E4A"/>
    <w:rsid w:val="00270493"/>
    <w:rsid w:val="00290917"/>
    <w:rsid w:val="00375816"/>
    <w:rsid w:val="00391BC9"/>
    <w:rsid w:val="003947E5"/>
    <w:rsid w:val="003B7C2D"/>
    <w:rsid w:val="003D1A96"/>
    <w:rsid w:val="00422C7E"/>
    <w:rsid w:val="00484A85"/>
    <w:rsid w:val="004C0C2F"/>
    <w:rsid w:val="004F5E2F"/>
    <w:rsid w:val="0051366F"/>
    <w:rsid w:val="0051674C"/>
    <w:rsid w:val="005855FC"/>
    <w:rsid w:val="00595310"/>
    <w:rsid w:val="005E7F92"/>
    <w:rsid w:val="005F4F60"/>
    <w:rsid w:val="005F70C9"/>
    <w:rsid w:val="00636777"/>
    <w:rsid w:val="0064053F"/>
    <w:rsid w:val="00657772"/>
    <w:rsid w:val="006644AB"/>
    <w:rsid w:val="006A496A"/>
    <w:rsid w:val="006B01FF"/>
    <w:rsid w:val="007A169F"/>
    <w:rsid w:val="007C360E"/>
    <w:rsid w:val="007F035A"/>
    <w:rsid w:val="00822AD9"/>
    <w:rsid w:val="008351FA"/>
    <w:rsid w:val="00851CAC"/>
    <w:rsid w:val="00885D45"/>
    <w:rsid w:val="008A7FB2"/>
    <w:rsid w:val="008D7FDE"/>
    <w:rsid w:val="009060B9"/>
    <w:rsid w:val="009169B5"/>
    <w:rsid w:val="00917435"/>
    <w:rsid w:val="0096011B"/>
    <w:rsid w:val="009A2BE3"/>
    <w:rsid w:val="009C456A"/>
    <w:rsid w:val="009D6837"/>
    <w:rsid w:val="00A213B2"/>
    <w:rsid w:val="00A50495"/>
    <w:rsid w:val="00AC703F"/>
    <w:rsid w:val="00AD378B"/>
    <w:rsid w:val="00AE200C"/>
    <w:rsid w:val="00B154CF"/>
    <w:rsid w:val="00BA7343"/>
    <w:rsid w:val="00BE66F1"/>
    <w:rsid w:val="00C25E37"/>
    <w:rsid w:val="00C57EC2"/>
    <w:rsid w:val="00C7238D"/>
    <w:rsid w:val="00C741D6"/>
    <w:rsid w:val="00CD0603"/>
    <w:rsid w:val="00CD60C2"/>
    <w:rsid w:val="00CE4C0C"/>
    <w:rsid w:val="00D37AD3"/>
    <w:rsid w:val="00D6142D"/>
    <w:rsid w:val="00D9761C"/>
    <w:rsid w:val="00DA0D39"/>
    <w:rsid w:val="00DC0702"/>
    <w:rsid w:val="00DD14AE"/>
    <w:rsid w:val="00DD4A21"/>
    <w:rsid w:val="00DE2111"/>
    <w:rsid w:val="00DF313F"/>
    <w:rsid w:val="00E32A24"/>
    <w:rsid w:val="00E43DE9"/>
    <w:rsid w:val="00E94CA3"/>
    <w:rsid w:val="00EA161C"/>
    <w:rsid w:val="00EC7EA4"/>
    <w:rsid w:val="00EF74D9"/>
    <w:rsid w:val="00F03BA3"/>
    <w:rsid w:val="00F21913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23DF23-9172-446B-820A-03FB764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C2"/>
  </w:style>
  <w:style w:type="paragraph" w:styleId="Footer">
    <w:name w:val="footer"/>
    <w:basedOn w:val="Normal"/>
    <w:link w:val="FooterChar"/>
    <w:uiPriority w:val="99"/>
    <w:unhideWhenUsed/>
    <w:rsid w:val="00C5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C2"/>
  </w:style>
  <w:style w:type="paragraph" w:styleId="ListParagraph">
    <w:name w:val="List Paragraph"/>
    <w:basedOn w:val="Normal"/>
    <w:uiPriority w:val="34"/>
    <w:qFormat/>
    <w:rsid w:val="00F0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Aclara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Measor, Greg</dc:creator>
  <cp:lastModifiedBy>Measor, Greg</cp:lastModifiedBy>
  <cp:revision>7</cp:revision>
  <dcterms:created xsi:type="dcterms:W3CDTF">2018-07-03T10:16:00Z</dcterms:created>
  <dcterms:modified xsi:type="dcterms:W3CDTF">2018-07-24T16:42:00Z</dcterms:modified>
</cp:coreProperties>
</file>